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1C2E0" w14:textId="2E2D3543" w:rsidR="00D302BE" w:rsidRDefault="00D302BE" w:rsidP="00D302BE">
      <w:pPr>
        <w:pStyle w:val="Normln1"/>
        <w:spacing w:before="2" w:after="2"/>
        <w:rPr>
          <w:rFonts w:ascii="Trebuchet MS" w:hAnsi="Trebuchet MS" w:cs="Trebuchet MS"/>
          <w:b/>
        </w:rPr>
      </w:pPr>
      <w:r w:rsidRPr="001E3E10">
        <w:rPr>
          <w:rFonts w:ascii="Trebuchet MS" w:hAnsi="Trebuchet MS" w:cs="Trebuchet MS"/>
          <w:b/>
        </w:rPr>
        <w:t>TEEPEES, z.s.</w:t>
      </w:r>
      <w:r>
        <w:rPr>
          <w:rFonts w:ascii="Times New Roman" w:hAnsi="Times New Roman"/>
          <w:sz w:val="16"/>
          <w:szCs w:val="16"/>
        </w:rPr>
        <w:tab/>
      </w:r>
      <w:r>
        <w:rPr>
          <w:rFonts w:ascii="Times New Roman" w:hAnsi="Times New Roman"/>
          <w:noProof/>
          <w:sz w:val="16"/>
          <w:szCs w:val="16"/>
          <w:lang w:val="en-US" w:eastAsia="en-US"/>
        </w:rPr>
        <w:drawing>
          <wp:inline distT="0" distB="0" distL="0" distR="0" wp14:anchorId="46F35373" wp14:editId="7FD53BF0">
            <wp:extent cx="470535" cy="449517"/>
            <wp:effectExtent l="0" t="0" r="0" b="0"/>
            <wp:docPr id="1" name="Picture 1" descr="Obsah obrázku trojúhelník, černo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bsah obrázku trojúhelník, černobílá&#10;&#10;Popis byl vytvořen automaticky"/>
                    <pic:cNvPicPr>
                      <a:picLocks noChangeAspect="1" noChangeArrowheads="1"/>
                    </pic:cNvPicPr>
                  </pic:nvPicPr>
                  <pic:blipFill>
                    <a:blip r:embed="rId4"/>
                    <a:srcRect/>
                    <a:stretch>
                      <a:fillRect/>
                    </a:stretch>
                  </pic:blipFill>
                  <pic:spPr bwMode="auto">
                    <a:xfrm>
                      <a:off x="0" y="0"/>
                      <a:ext cx="479320" cy="457910"/>
                    </a:xfrm>
                    <a:prstGeom prst="rect">
                      <a:avLst/>
                    </a:prstGeom>
                    <a:noFill/>
                    <a:ln w="9525">
                      <a:noFill/>
                      <a:miter lim="800000"/>
                      <a:headEnd/>
                      <a:tailEnd/>
                    </a:ln>
                  </pic:spPr>
                </pic:pic>
              </a:graphicData>
            </a:graphic>
          </wp:inline>
        </w:drawing>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color w:val="404040"/>
          <w:sz w:val="40"/>
        </w:rPr>
        <w:tab/>
      </w:r>
      <w:r>
        <w:rPr>
          <w:rFonts w:ascii="Times New Roman" w:hAnsi="Times New Roman"/>
          <w:color w:val="404040"/>
          <w:sz w:val="40"/>
        </w:rPr>
        <w:tab/>
      </w:r>
      <w:r w:rsidRPr="00E00D20">
        <w:rPr>
          <w:rFonts w:ascii="Trebuchet MS" w:hAnsi="Trebuchet MS" w:cs="Trebuchet MS"/>
          <w:b/>
        </w:rPr>
        <w:t>Lesní klub MOKŘÍNEK</w:t>
      </w:r>
      <w:r w:rsidRPr="00010985">
        <w:rPr>
          <w:rFonts w:ascii="Trebuchet MS" w:hAnsi="Trebuchet MS" w:cs="Trebuchet MS"/>
          <w:b/>
          <w:noProof/>
          <w:sz w:val="36"/>
          <w:szCs w:val="36"/>
        </w:rPr>
        <w:drawing>
          <wp:inline distT="0" distB="0" distL="0" distR="0" wp14:anchorId="32696C3C" wp14:editId="116A11FE">
            <wp:extent cx="488694" cy="416229"/>
            <wp:effectExtent l="0" t="50800" r="0" b="15571"/>
            <wp:docPr id="6" name="Picture 1" descr="Obsah obrázku text, kniha, umění, obraz&#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Obsah obrázku text, kniha, umění, obraz&#10;&#10;Popis byl vytvořen automaticky"/>
                    <pic:cNvPicPr>
                      <a:picLocks noChangeAspect="1" noChangeArrowheads="1"/>
                    </pic:cNvPicPr>
                  </pic:nvPicPr>
                  <pic:blipFill>
                    <a:blip r:embed="rId5"/>
                    <a:srcRect/>
                    <a:stretch>
                      <a:fillRect/>
                    </a:stretch>
                  </pic:blipFill>
                  <pic:spPr bwMode="auto">
                    <a:xfrm rot="5400000" flipV="1">
                      <a:off x="0" y="0"/>
                      <a:ext cx="490681" cy="417921"/>
                    </a:xfrm>
                    <a:prstGeom prst="rect">
                      <a:avLst/>
                    </a:prstGeom>
                    <a:noFill/>
                    <a:ln w="9525">
                      <a:noFill/>
                      <a:miter lim="800000"/>
                      <a:headEnd/>
                      <a:tailEnd/>
                    </a:ln>
                  </pic:spPr>
                </pic:pic>
              </a:graphicData>
            </a:graphic>
          </wp:inline>
        </w:drawing>
      </w:r>
    </w:p>
    <w:p w14:paraId="44FDF46D" w14:textId="77777777" w:rsidR="00D302BE" w:rsidRDefault="00D302BE" w:rsidP="00D302BE">
      <w:pPr>
        <w:pStyle w:val="Normln1"/>
        <w:spacing w:before="2" w:after="2"/>
        <w:rPr>
          <w:rFonts w:ascii="Trebuchet MS" w:hAnsi="Trebuchet MS" w:cs="Trebuchet MS"/>
          <w:b/>
        </w:rPr>
      </w:pPr>
    </w:p>
    <w:tbl>
      <w:tblPr>
        <w:tblStyle w:val="Mkatabulky"/>
        <w:tblW w:w="0" w:type="auto"/>
        <w:tblLook w:val="04A0" w:firstRow="1" w:lastRow="0" w:firstColumn="1" w:lastColumn="0" w:noHBand="0" w:noVBand="1"/>
      </w:tblPr>
      <w:tblGrid>
        <w:gridCol w:w="4429"/>
        <w:gridCol w:w="4627"/>
      </w:tblGrid>
      <w:tr w:rsidR="00D302BE" w14:paraId="280E46D6" w14:textId="77777777" w:rsidTr="00F90F29">
        <w:tc>
          <w:tcPr>
            <w:tcW w:w="5093" w:type="dxa"/>
          </w:tcPr>
          <w:p w14:paraId="5D96C666" w14:textId="77777777" w:rsidR="00D302BE" w:rsidRDefault="00D302BE" w:rsidP="00F90F29">
            <w:pPr>
              <w:pStyle w:val="Normln1"/>
              <w:spacing w:before="2" w:after="2"/>
              <w:rPr>
                <w:rFonts w:ascii="Trebuchet MS" w:hAnsi="Trebuchet MS" w:cs="Trebuchet MS"/>
                <w:b/>
              </w:rPr>
            </w:pPr>
            <w:r>
              <w:rPr>
                <w:rFonts w:ascii="Trebuchet MS" w:hAnsi="Trebuchet MS" w:cs="Trebuchet MS"/>
                <w:b/>
              </w:rPr>
              <w:t>LESNÍ KLUB MOKŘÍNEK</w:t>
            </w:r>
          </w:p>
        </w:tc>
        <w:tc>
          <w:tcPr>
            <w:tcW w:w="4962" w:type="dxa"/>
          </w:tcPr>
          <w:p w14:paraId="7C4617DC" w14:textId="77777777" w:rsidR="00D302BE" w:rsidRDefault="00D302BE" w:rsidP="00F90F29">
            <w:pPr>
              <w:pStyle w:val="Normln1"/>
              <w:spacing w:before="2" w:after="2"/>
              <w:rPr>
                <w:rFonts w:ascii="Trebuchet MS" w:hAnsi="Trebuchet MS" w:cs="Trebuchet MS"/>
                <w:b/>
              </w:rPr>
            </w:pPr>
            <w:r>
              <w:rPr>
                <w:rFonts w:ascii="Trebuchet MS" w:hAnsi="Trebuchet MS" w:cs="Trebuchet MS"/>
                <w:b/>
              </w:rPr>
              <w:t xml:space="preserve">e-mail: </w:t>
            </w:r>
            <w:r w:rsidRPr="008F1F27">
              <w:rPr>
                <w:rFonts w:ascii="Trebuchet MS" w:hAnsi="Trebuchet MS" w:cs="Trebuchet MS"/>
                <w:bCs/>
              </w:rPr>
              <w:t>marketakoh@gmail.com</w:t>
            </w:r>
          </w:p>
        </w:tc>
      </w:tr>
      <w:tr w:rsidR="00D302BE" w14:paraId="2428E3DD" w14:textId="77777777" w:rsidTr="00F90F29">
        <w:tc>
          <w:tcPr>
            <w:tcW w:w="5093" w:type="dxa"/>
          </w:tcPr>
          <w:p w14:paraId="46C05995" w14:textId="77777777" w:rsidR="00D302BE" w:rsidRDefault="00D302BE" w:rsidP="00F90F29">
            <w:pPr>
              <w:pStyle w:val="Normln1"/>
              <w:spacing w:before="2" w:after="2"/>
              <w:rPr>
                <w:rFonts w:ascii="Trebuchet MS" w:hAnsi="Trebuchet MS" w:cs="Trebuchet MS"/>
                <w:b/>
              </w:rPr>
            </w:pPr>
            <w:r>
              <w:rPr>
                <w:rFonts w:ascii="Trebuchet MS" w:hAnsi="Trebuchet MS" w:cs="Trebuchet MS"/>
                <w:b/>
              </w:rPr>
              <w:t xml:space="preserve">sídlem: </w:t>
            </w:r>
            <w:r w:rsidRPr="008F1F27">
              <w:rPr>
                <w:rFonts w:ascii="Trebuchet MS" w:hAnsi="Trebuchet MS" w:cs="Trebuchet MS"/>
                <w:bCs/>
              </w:rPr>
              <w:t>Pod Lysinami 480/16</w:t>
            </w:r>
          </w:p>
        </w:tc>
        <w:tc>
          <w:tcPr>
            <w:tcW w:w="4962" w:type="dxa"/>
          </w:tcPr>
          <w:p w14:paraId="5C397ACD" w14:textId="77777777" w:rsidR="00D302BE" w:rsidRDefault="00D302BE" w:rsidP="00F90F29">
            <w:pPr>
              <w:pStyle w:val="Normln1"/>
              <w:spacing w:before="2" w:after="2"/>
              <w:rPr>
                <w:rFonts w:ascii="Trebuchet MS" w:hAnsi="Trebuchet MS" w:cs="Trebuchet MS"/>
                <w:b/>
              </w:rPr>
            </w:pPr>
            <w:r>
              <w:rPr>
                <w:rFonts w:ascii="Trebuchet MS" w:hAnsi="Trebuchet MS" w:cs="Trebuchet MS"/>
                <w:b/>
              </w:rPr>
              <w:t xml:space="preserve">tel.: </w:t>
            </w:r>
            <w:r w:rsidRPr="008F1F27">
              <w:rPr>
                <w:rFonts w:ascii="Trebuchet MS" w:hAnsi="Trebuchet MS" w:cs="Trebuchet MS"/>
                <w:bCs/>
              </w:rPr>
              <w:t>606187639</w:t>
            </w:r>
          </w:p>
        </w:tc>
      </w:tr>
      <w:tr w:rsidR="00D302BE" w14:paraId="577E4FF2" w14:textId="77777777" w:rsidTr="00F90F29">
        <w:tc>
          <w:tcPr>
            <w:tcW w:w="5093" w:type="dxa"/>
          </w:tcPr>
          <w:p w14:paraId="4FBA6382" w14:textId="77777777" w:rsidR="00D302BE" w:rsidRDefault="00D302BE" w:rsidP="00F90F29">
            <w:pPr>
              <w:pStyle w:val="Normln1"/>
              <w:spacing w:before="2" w:after="2"/>
              <w:rPr>
                <w:rFonts w:ascii="Trebuchet MS" w:hAnsi="Trebuchet MS" w:cs="Trebuchet MS"/>
                <w:b/>
              </w:rPr>
            </w:pPr>
            <w:r>
              <w:rPr>
                <w:rFonts w:ascii="Trebuchet MS" w:hAnsi="Trebuchet MS" w:cs="Trebuchet MS"/>
                <w:b/>
              </w:rPr>
              <w:t xml:space="preserve">IČ: </w:t>
            </w:r>
            <w:r w:rsidRPr="008F1F27">
              <w:rPr>
                <w:rFonts w:ascii="Trebuchet MS" w:hAnsi="Trebuchet MS" w:cs="Trebuchet MS"/>
                <w:bCs/>
              </w:rPr>
              <w:t>04203551</w:t>
            </w:r>
          </w:p>
        </w:tc>
        <w:tc>
          <w:tcPr>
            <w:tcW w:w="4962" w:type="dxa"/>
          </w:tcPr>
          <w:p w14:paraId="3C886458" w14:textId="77777777" w:rsidR="00D302BE" w:rsidRDefault="00D302BE" w:rsidP="00F90F29">
            <w:pPr>
              <w:pStyle w:val="Normln1"/>
              <w:spacing w:before="2" w:after="2"/>
              <w:rPr>
                <w:rFonts w:ascii="Trebuchet MS" w:hAnsi="Trebuchet MS" w:cs="Trebuchet MS"/>
                <w:b/>
              </w:rPr>
            </w:pPr>
            <w:r>
              <w:rPr>
                <w:rFonts w:ascii="Trebuchet MS" w:hAnsi="Trebuchet MS" w:cs="Trebuchet MS"/>
                <w:b/>
              </w:rPr>
              <w:t xml:space="preserve">web: </w:t>
            </w:r>
            <w:r w:rsidRPr="008F1F27">
              <w:rPr>
                <w:rFonts w:ascii="Trebuchet MS" w:hAnsi="Trebuchet MS" w:cs="Trebuchet MS"/>
                <w:bCs/>
              </w:rPr>
              <w:t>https://teepees.webnode.cz</w:t>
            </w:r>
          </w:p>
        </w:tc>
      </w:tr>
      <w:tr w:rsidR="00D302BE" w14:paraId="6865D321" w14:textId="77777777" w:rsidTr="00F90F29">
        <w:tc>
          <w:tcPr>
            <w:tcW w:w="5093" w:type="dxa"/>
          </w:tcPr>
          <w:p w14:paraId="23CDD7CC" w14:textId="77777777" w:rsidR="00D302BE" w:rsidRDefault="00D302BE" w:rsidP="00F90F29">
            <w:pPr>
              <w:pStyle w:val="Normln1"/>
              <w:spacing w:before="2" w:after="2"/>
              <w:rPr>
                <w:rFonts w:ascii="Trebuchet MS" w:hAnsi="Trebuchet MS" w:cs="Trebuchet MS"/>
                <w:b/>
              </w:rPr>
            </w:pPr>
            <w:r>
              <w:rPr>
                <w:rFonts w:ascii="Trebuchet MS" w:hAnsi="Trebuchet MS" w:cs="Trebuchet MS"/>
                <w:b/>
              </w:rPr>
              <w:t xml:space="preserve">Jednající osoba: </w:t>
            </w:r>
            <w:r w:rsidRPr="008F1F27">
              <w:rPr>
                <w:rFonts w:ascii="Trebuchet MS" w:hAnsi="Trebuchet MS" w:cs="Trebuchet MS"/>
                <w:bCs/>
              </w:rPr>
              <w:t>Ing.Mgr. Markéta Kohoutková</w:t>
            </w:r>
          </w:p>
        </w:tc>
        <w:tc>
          <w:tcPr>
            <w:tcW w:w="4962" w:type="dxa"/>
          </w:tcPr>
          <w:p w14:paraId="2ADC81A1" w14:textId="77777777" w:rsidR="00D302BE" w:rsidRDefault="00D302BE" w:rsidP="00F90F29">
            <w:pPr>
              <w:pStyle w:val="Normln1"/>
              <w:spacing w:before="2" w:after="2"/>
              <w:rPr>
                <w:rFonts w:ascii="Trebuchet MS" w:hAnsi="Trebuchet MS" w:cs="Trebuchet MS"/>
                <w:b/>
              </w:rPr>
            </w:pPr>
            <w:r>
              <w:rPr>
                <w:rFonts w:ascii="Trebuchet MS" w:hAnsi="Trebuchet MS" w:cs="Trebuchet MS"/>
                <w:b/>
              </w:rPr>
              <w:t xml:space="preserve">bankovní účet: </w:t>
            </w:r>
            <w:hyperlink r:id="rId6" w:history="1">
              <w:dir w:val="ltr">
                <w:r w:rsidRPr="00A24BD5">
                  <w:rPr>
                    <w:rFonts w:cs="Times New Roman"/>
                  </w:rPr>
                  <w:t>2701055708</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t>‬</w:t>
                </w:r>
              </w:dir>
            </w:hyperlink>
            <w:dir w:val="ltr">
              <w:r w:rsidRPr="00A24BD5">
                <w:rPr>
                  <w:rFonts w:cs="Times New Roman"/>
                </w:rPr>
                <w:t>/2010</w:t>
              </w:r>
              <w:r w:rsidRPr="00A24BD5">
                <w:rPr>
                  <w:rFonts w:cs="Times New Roman"/>
                </w:rPr>
                <w:t xml:space="preserve">‬ </w:t>
              </w:r>
              <w:r>
                <w:t>‬</w:t>
              </w:r>
              <w:r>
                <w:t>‬</w:t>
              </w:r>
              <w:r w:rsidR="00000000">
                <w:t>‬</w:t>
              </w:r>
            </w:dir>
          </w:p>
        </w:tc>
      </w:tr>
    </w:tbl>
    <w:p w14:paraId="25618A6F" w14:textId="77777777" w:rsidR="00D302BE" w:rsidRPr="008F1F27" w:rsidRDefault="00D302BE" w:rsidP="00D302BE">
      <w:pPr>
        <w:pStyle w:val="Normln1"/>
        <w:spacing w:before="2" w:after="2"/>
        <w:rPr>
          <w:rFonts w:ascii="Trebuchet MS" w:hAnsi="Trebuchet MS" w:cs="Trebuchet MS"/>
          <w:bCs/>
        </w:rPr>
      </w:pPr>
      <w:r w:rsidRPr="008F1F27">
        <w:rPr>
          <w:rFonts w:ascii="Trebuchet MS" w:hAnsi="Trebuchet MS" w:cs="Trebuchet MS"/>
          <w:bCs/>
        </w:rPr>
        <w:t xml:space="preserve">(dále jako „LK Mokřínek“) </w:t>
      </w:r>
    </w:p>
    <w:p w14:paraId="2A0877F4" w14:textId="77777777" w:rsidR="00D302BE" w:rsidRDefault="00D302BE" w:rsidP="00D302BE">
      <w:pPr>
        <w:pStyle w:val="Normln1"/>
        <w:spacing w:before="2" w:after="2"/>
        <w:rPr>
          <w:rFonts w:ascii="Trebuchet MS" w:hAnsi="Trebuchet MS" w:cs="Trebuchet MS"/>
          <w:b/>
        </w:rPr>
      </w:pPr>
    </w:p>
    <w:p w14:paraId="21EE84E3" w14:textId="77777777" w:rsidR="00D302BE" w:rsidRPr="008F1F27" w:rsidRDefault="00D302BE" w:rsidP="00D302BE">
      <w:pPr>
        <w:pStyle w:val="Normln1"/>
        <w:spacing w:before="2" w:after="2"/>
        <w:jc w:val="center"/>
        <w:rPr>
          <w:rFonts w:ascii="Trebuchet MS" w:hAnsi="Trebuchet MS" w:cs="Trebuchet MS"/>
          <w:bCs/>
        </w:rPr>
      </w:pPr>
      <w:r w:rsidRPr="008F1F27">
        <w:rPr>
          <w:rFonts w:ascii="Trebuchet MS" w:hAnsi="Trebuchet MS" w:cs="Trebuchet MS"/>
          <w:bCs/>
        </w:rPr>
        <w:t>a</w:t>
      </w:r>
    </w:p>
    <w:p w14:paraId="566CC99C" w14:textId="77777777" w:rsidR="00D302BE" w:rsidRDefault="00D302BE" w:rsidP="00D302BE">
      <w:pPr>
        <w:pStyle w:val="Normln1"/>
        <w:spacing w:before="2" w:after="2"/>
        <w:jc w:val="center"/>
        <w:rPr>
          <w:rFonts w:ascii="Trebuchet MS" w:hAnsi="Trebuchet MS" w:cs="Trebuchet MS"/>
          <w:b/>
        </w:rPr>
      </w:pPr>
    </w:p>
    <w:tbl>
      <w:tblPr>
        <w:tblStyle w:val="Mkatabulky"/>
        <w:tblW w:w="10055" w:type="dxa"/>
        <w:tblLook w:val="04A0" w:firstRow="1" w:lastRow="0" w:firstColumn="1" w:lastColumn="0" w:noHBand="0" w:noVBand="1"/>
      </w:tblPr>
      <w:tblGrid>
        <w:gridCol w:w="5093"/>
        <w:gridCol w:w="4962"/>
      </w:tblGrid>
      <w:tr w:rsidR="00D302BE" w14:paraId="0A4FEF9B" w14:textId="77777777" w:rsidTr="00F90F29">
        <w:tc>
          <w:tcPr>
            <w:tcW w:w="5093" w:type="dxa"/>
          </w:tcPr>
          <w:p w14:paraId="267F5B03" w14:textId="77777777" w:rsidR="00D302BE" w:rsidRDefault="00D302BE" w:rsidP="00F90F29">
            <w:pPr>
              <w:pStyle w:val="Normln1"/>
              <w:spacing w:before="2" w:after="2"/>
              <w:rPr>
                <w:rFonts w:ascii="Trebuchet MS" w:hAnsi="Trebuchet MS" w:cs="Trebuchet MS"/>
                <w:b/>
              </w:rPr>
            </w:pPr>
            <w:r>
              <w:rPr>
                <w:rFonts w:ascii="Trebuchet MS" w:hAnsi="Trebuchet MS" w:cs="Trebuchet MS"/>
                <w:b/>
              </w:rPr>
              <w:t>jméno:</w:t>
            </w:r>
          </w:p>
        </w:tc>
        <w:tc>
          <w:tcPr>
            <w:tcW w:w="4962" w:type="dxa"/>
          </w:tcPr>
          <w:p w14:paraId="7ED346CC" w14:textId="77777777" w:rsidR="00D302BE" w:rsidRDefault="00D302BE" w:rsidP="00F90F29">
            <w:pPr>
              <w:pStyle w:val="Normln1"/>
              <w:spacing w:before="2" w:after="2"/>
              <w:rPr>
                <w:rFonts w:ascii="Trebuchet MS" w:hAnsi="Trebuchet MS" w:cs="Trebuchet MS"/>
                <w:b/>
              </w:rPr>
            </w:pPr>
            <w:r>
              <w:rPr>
                <w:rFonts w:ascii="Trebuchet MS" w:hAnsi="Trebuchet MS" w:cs="Trebuchet MS"/>
                <w:b/>
              </w:rPr>
              <w:t>jméno:</w:t>
            </w:r>
          </w:p>
        </w:tc>
      </w:tr>
      <w:tr w:rsidR="00D302BE" w14:paraId="2C71DFF2" w14:textId="77777777" w:rsidTr="00F90F29">
        <w:tc>
          <w:tcPr>
            <w:tcW w:w="5093" w:type="dxa"/>
          </w:tcPr>
          <w:p w14:paraId="37A7CB93" w14:textId="77777777" w:rsidR="00D302BE" w:rsidRDefault="00D302BE" w:rsidP="00F90F29">
            <w:pPr>
              <w:pStyle w:val="Normln1"/>
              <w:spacing w:before="2" w:after="2"/>
              <w:rPr>
                <w:rFonts w:ascii="Trebuchet MS" w:hAnsi="Trebuchet MS" w:cs="Trebuchet MS"/>
                <w:b/>
              </w:rPr>
            </w:pPr>
            <w:r>
              <w:rPr>
                <w:rFonts w:ascii="Trebuchet MS" w:hAnsi="Trebuchet MS" w:cs="Trebuchet MS"/>
                <w:b/>
              </w:rPr>
              <w:t>datum nar.:</w:t>
            </w:r>
          </w:p>
        </w:tc>
        <w:tc>
          <w:tcPr>
            <w:tcW w:w="4962" w:type="dxa"/>
          </w:tcPr>
          <w:p w14:paraId="3B399E12" w14:textId="77777777" w:rsidR="00D302BE" w:rsidRDefault="00D302BE" w:rsidP="00F90F29">
            <w:pPr>
              <w:pStyle w:val="Normln1"/>
              <w:spacing w:before="2" w:after="2"/>
              <w:rPr>
                <w:rFonts w:ascii="Trebuchet MS" w:hAnsi="Trebuchet MS" w:cs="Trebuchet MS"/>
                <w:b/>
              </w:rPr>
            </w:pPr>
            <w:r>
              <w:rPr>
                <w:rFonts w:ascii="Trebuchet MS" w:hAnsi="Trebuchet MS" w:cs="Trebuchet MS"/>
                <w:b/>
              </w:rPr>
              <w:t>datum nar.:</w:t>
            </w:r>
          </w:p>
        </w:tc>
      </w:tr>
      <w:tr w:rsidR="00D302BE" w14:paraId="6060AD9D" w14:textId="77777777" w:rsidTr="00F90F29">
        <w:tc>
          <w:tcPr>
            <w:tcW w:w="5093" w:type="dxa"/>
          </w:tcPr>
          <w:p w14:paraId="27A924BA" w14:textId="77777777" w:rsidR="00D302BE" w:rsidRDefault="00D302BE" w:rsidP="00F90F29">
            <w:pPr>
              <w:pStyle w:val="Normln1"/>
              <w:spacing w:before="2" w:after="2"/>
              <w:rPr>
                <w:rFonts w:ascii="Trebuchet MS" w:hAnsi="Trebuchet MS" w:cs="Trebuchet MS"/>
                <w:b/>
              </w:rPr>
            </w:pPr>
            <w:r>
              <w:rPr>
                <w:rFonts w:ascii="Trebuchet MS" w:hAnsi="Trebuchet MS" w:cs="Trebuchet MS"/>
                <w:b/>
              </w:rPr>
              <w:t>bydliště:</w:t>
            </w:r>
          </w:p>
        </w:tc>
        <w:tc>
          <w:tcPr>
            <w:tcW w:w="4962" w:type="dxa"/>
          </w:tcPr>
          <w:p w14:paraId="1EF2B6EF" w14:textId="77777777" w:rsidR="00D302BE" w:rsidRDefault="00D302BE" w:rsidP="00F90F29">
            <w:pPr>
              <w:pStyle w:val="Normln1"/>
              <w:spacing w:before="2" w:after="2"/>
              <w:rPr>
                <w:rFonts w:ascii="Trebuchet MS" w:hAnsi="Trebuchet MS" w:cs="Trebuchet MS"/>
                <w:b/>
              </w:rPr>
            </w:pPr>
            <w:r>
              <w:rPr>
                <w:rFonts w:ascii="Trebuchet MS" w:hAnsi="Trebuchet MS" w:cs="Trebuchet MS"/>
                <w:b/>
              </w:rPr>
              <w:t>bydliště:</w:t>
            </w:r>
          </w:p>
        </w:tc>
      </w:tr>
      <w:tr w:rsidR="00D302BE" w14:paraId="0A56DDBA" w14:textId="77777777" w:rsidTr="00F90F29">
        <w:tc>
          <w:tcPr>
            <w:tcW w:w="5093" w:type="dxa"/>
          </w:tcPr>
          <w:p w14:paraId="77F1421D" w14:textId="77777777" w:rsidR="00D302BE" w:rsidRDefault="00D302BE" w:rsidP="00F90F29">
            <w:pPr>
              <w:pStyle w:val="Normln1"/>
              <w:spacing w:before="2" w:after="2"/>
              <w:rPr>
                <w:rFonts w:ascii="Trebuchet MS" w:hAnsi="Trebuchet MS" w:cs="Trebuchet MS"/>
                <w:b/>
              </w:rPr>
            </w:pPr>
            <w:r>
              <w:rPr>
                <w:rFonts w:ascii="Trebuchet MS" w:hAnsi="Trebuchet MS" w:cs="Trebuchet MS"/>
                <w:b/>
              </w:rPr>
              <w:t>e-mail:</w:t>
            </w:r>
          </w:p>
        </w:tc>
        <w:tc>
          <w:tcPr>
            <w:tcW w:w="4962" w:type="dxa"/>
          </w:tcPr>
          <w:p w14:paraId="7D8249D1" w14:textId="77777777" w:rsidR="00D302BE" w:rsidRDefault="00D302BE" w:rsidP="00F90F29">
            <w:pPr>
              <w:pStyle w:val="Normln1"/>
              <w:spacing w:before="2" w:after="2"/>
              <w:rPr>
                <w:rFonts w:ascii="Trebuchet MS" w:hAnsi="Trebuchet MS" w:cs="Trebuchet MS"/>
                <w:b/>
              </w:rPr>
            </w:pPr>
            <w:r>
              <w:rPr>
                <w:rFonts w:ascii="Trebuchet MS" w:hAnsi="Trebuchet MS" w:cs="Trebuchet MS"/>
                <w:b/>
              </w:rPr>
              <w:t>e-mail:</w:t>
            </w:r>
          </w:p>
        </w:tc>
      </w:tr>
      <w:tr w:rsidR="00D302BE" w14:paraId="4EA632FA" w14:textId="77777777" w:rsidTr="00F90F29">
        <w:tc>
          <w:tcPr>
            <w:tcW w:w="5093" w:type="dxa"/>
          </w:tcPr>
          <w:p w14:paraId="4184D35B" w14:textId="77777777" w:rsidR="00D302BE" w:rsidRDefault="00D302BE" w:rsidP="00F90F29">
            <w:pPr>
              <w:pStyle w:val="Normln1"/>
              <w:spacing w:before="2" w:after="2"/>
              <w:rPr>
                <w:rFonts w:ascii="Trebuchet MS" w:hAnsi="Trebuchet MS" w:cs="Trebuchet MS"/>
                <w:b/>
              </w:rPr>
            </w:pPr>
            <w:r>
              <w:rPr>
                <w:rFonts w:ascii="Trebuchet MS" w:hAnsi="Trebuchet MS" w:cs="Trebuchet MS"/>
                <w:b/>
              </w:rPr>
              <w:t>tel.:</w:t>
            </w:r>
          </w:p>
        </w:tc>
        <w:tc>
          <w:tcPr>
            <w:tcW w:w="4962" w:type="dxa"/>
          </w:tcPr>
          <w:p w14:paraId="1FAD1909" w14:textId="77777777" w:rsidR="00D302BE" w:rsidRDefault="00D302BE" w:rsidP="00F90F29">
            <w:pPr>
              <w:pStyle w:val="Normln1"/>
              <w:spacing w:before="2" w:after="2"/>
              <w:rPr>
                <w:rFonts w:ascii="Trebuchet MS" w:hAnsi="Trebuchet MS" w:cs="Trebuchet MS"/>
                <w:b/>
              </w:rPr>
            </w:pPr>
            <w:r>
              <w:rPr>
                <w:rFonts w:ascii="Trebuchet MS" w:hAnsi="Trebuchet MS" w:cs="Trebuchet MS"/>
                <w:b/>
              </w:rPr>
              <w:t>tel.:</w:t>
            </w:r>
          </w:p>
        </w:tc>
      </w:tr>
    </w:tbl>
    <w:p w14:paraId="58FE9050" w14:textId="77777777" w:rsidR="00D302BE" w:rsidRPr="008F1F27" w:rsidRDefault="00D302BE" w:rsidP="00D302BE">
      <w:pPr>
        <w:pStyle w:val="Normln1"/>
        <w:spacing w:before="2" w:after="2"/>
        <w:rPr>
          <w:rFonts w:ascii="Trebuchet MS" w:hAnsi="Trebuchet MS" w:cs="Trebuchet MS"/>
          <w:bCs/>
        </w:rPr>
      </w:pPr>
      <w:r w:rsidRPr="008F1F27">
        <w:rPr>
          <w:rFonts w:ascii="Trebuchet MS" w:hAnsi="Trebuchet MS" w:cs="Trebuchet MS"/>
          <w:bCs/>
        </w:rPr>
        <w:t>(dále jako „zákonní zástupci“)</w:t>
      </w:r>
    </w:p>
    <w:p w14:paraId="38F331B1" w14:textId="77777777" w:rsidR="00D302BE" w:rsidRDefault="00D302BE" w:rsidP="00D302BE">
      <w:pPr>
        <w:pStyle w:val="Normln1"/>
        <w:spacing w:before="2" w:after="2"/>
        <w:rPr>
          <w:rFonts w:ascii="Trebuchet MS" w:hAnsi="Trebuchet MS" w:cs="Trebuchet MS"/>
          <w:b/>
        </w:rPr>
      </w:pPr>
    </w:p>
    <w:p w14:paraId="64C62AF7" w14:textId="77777777" w:rsidR="00D302BE" w:rsidRPr="008F1F27" w:rsidRDefault="00D302BE" w:rsidP="00D302BE">
      <w:pPr>
        <w:pStyle w:val="Normln1"/>
        <w:spacing w:before="2" w:after="2"/>
        <w:jc w:val="center"/>
        <w:rPr>
          <w:rFonts w:ascii="Trebuchet MS" w:hAnsi="Trebuchet MS" w:cs="Trebuchet MS"/>
          <w:bCs/>
        </w:rPr>
      </w:pPr>
      <w:r w:rsidRPr="008F1F27">
        <w:rPr>
          <w:rFonts w:ascii="Trebuchet MS" w:hAnsi="Trebuchet MS" w:cs="Trebuchet MS"/>
          <w:bCs/>
        </w:rPr>
        <w:t>uzavírají tuto</w:t>
      </w:r>
    </w:p>
    <w:p w14:paraId="216B3381" w14:textId="77777777" w:rsidR="00D302BE" w:rsidRDefault="00D302BE" w:rsidP="00D302BE">
      <w:pPr>
        <w:pStyle w:val="Normln1"/>
        <w:spacing w:before="2" w:after="2"/>
        <w:jc w:val="center"/>
        <w:rPr>
          <w:rFonts w:ascii="Trebuchet MS" w:hAnsi="Trebuchet MS" w:cs="Trebuchet MS"/>
          <w:b/>
        </w:rPr>
      </w:pPr>
    </w:p>
    <w:p w14:paraId="28A39350" w14:textId="77777777" w:rsidR="00D302BE" w:rsidRDefault="00D302BE" w:rsidP="00D302BE">
      <w:pPr>
        <w:spacing w:after="240"/>
        <w:jc w:val="center"/>
        <w:rPr>
          <w:rFonts w:ascii="Trebuchet MS" w:eastAsia="Calibri" w:hAnsi="Trebuchet MS" w:cs="Trebuchet MS"/>
          <w:b/>
          <w:color w:val="000000"/>
          <w:sz w:val="22"/>
          <w:szCs w:val="22"/>
          <w:lang w:val="cs-CZ" w:eastAsia="cs-CZ"/>
        </w:rPr>
      </w:pPr>
      <w:r w:rsidRPr="000579E0">
        <w:rPr>
          <w:rFonts w:ascii="Trebuchet MS" w:eastAsia="Calibri" w:hAnsi="Trebuchet MS" w:cs="Trebuchet MS"/>
          <w:b/>
          <w:color w:val="000000"/>
          <w:sz w:val="22"/>
          <w:szCs w:val="22"/>
          <w:lang w:val="cs-CZ" w:eastAsia="cs-CZ"/>
        </w:rPr>
        <w:t>SMLOUVU O POSKYTOVÁNÍ PŘEDŠKOLNÍHO VZDĚLÁVÁNÍ</w:t>
      </w:r>
    </w:p>
    <w:p w14:paraId="2657276D" w14:textId="77777777" w:rsidR="00D302BE" w:rsidRPr="0096150D" w:rsidRDefault="00D302BE" w:rsidP="00D302BE">
      <w:pPr>
        <w:spacing w:after="240"/>
        <w:jc w:val="center"/>
        <w:rPr>
          <w:rFonts w:ascii="Trebuchet MS" w:eastAsia="Calibri" w:hAnsi="Trebuchet MS" w:cs="Trebuchet MS"/>
          <w:b/>
          <w:color w:val="000000"/>
          <w:sz w:val="22"/>
          <w:szCs w:val="22"/>
          <w:lang w:val="cs-CZ" w:eastAsia="cs-CZ"/>
        </w:rPr>
      </w:pPr>
      <w:r w:rsidRPr="0096150D">
        <w:rPr>
          <w:rFonts w:ascii="Trebuchet MS" w:eastAsia="Calibri" w:hAnsi="Trebuchet MS" w:cs="Trebuchet MS"/>
          <w:b/>
          <w:color w:val="000000"/>
          <w:sz w:val="22"/>
          <w:szCs w:val="22"/>
          <w:lang w:val="cs-CZ" w:eastAsia="cs-CZ"/>
        </w:rPr>
        <w:t>1. PŘEDMĚT SMLOUVY</w:t>
      </w:r>
    </w:p>
    <w:p w14:paraId="78903F62" w14:textId="77777777" w:rsidR="00D302BE" w:rsidRPr="0096150D" w:rsidRDefault="00D302BE" w:rsidP="00D302BE">
      <w:pPr>
        <w:spacing w:after="240"/>
        <w:rPr>
          <w:rFonts w:ascii="Trebuchet MS" w:eastAsia="Calibri" w:hAnsi="Trebuchet MS" w:cs="Trebuchet MS"/>
          <w:bCs/>
          <w:color w:val="000000"/>
          <w:sz w:val="22"/>
          <w:szCs w:val="22"/>
          <w:lang w:val="cs-CZ" w:eastAsia="cs-CZ"/>
        </w:rPr>
      </w:pPr>
      <w:r w:rsidRPr="0096150D">
        <w:rPr>
          <w:rFonts w:ascii="Trebuchet MS" w:eastAsia="Calibri" w:hAnsi="Trebuchet MS" w:cs="Trebuchet MS"/>
          <w:b/>
          <w:color w:val="000000"/>
          <w:sz w:val="22"/>
          <w:szCs w:val="22"/>
          <w:lang w:val="cs-CZ" w:eastAsia="cs-CZ"/>
        </w:rPr>
        <w:t xml:space="preserve">1.1. </w:t>
      </w:r>
      <w:r w:rsidRPr="0096150D">
        <w:rPr>
          <w:rFonts w:ascii="Trebuchet MS" w:eastAsia="Calibri" w:hAnsi="Trebuchet MS" w:cs="Trebuchet MS"/>
          <w:bCs/>
          <w:color w:val="000000"/>
          <w:sz w:val="22"/>
          <w:szCs w:val="22"/>
          <w:lang w:val="cs-CZ" w:eastAsia="cs-CZ"/>
        </w:rPr>
        <w:t>L</w:t>
      </w:r>
      <w:r>
        <w:rPr>
          <w:rFonts w:ascii="Trebuchet MS" w:eastAsia="Calibri" w:hAnsi="Trebuchet MS" w:cs="Trebuchet MS"/>
          <w:bCs/>
          <w:color w:val="000000"/>
          <w:sz w:val="22"/>
          <w:szCs w:val="22"/>
          <w:lang w:val="cs-CZ" w:eastAsia="cs-CZ"/>
        </w:rPr>
        <w:t>K Mokřínek</w:t>
      </w:r>
      <w:r w:rsidRPr="0096150D">
        <w:rPr>
          <w:rFonts w:ascii="Trebuchet MS" w:eastAsia="Calibri" w:hAnsi="Trebuchet MS" w:cs="Trebuchet MS"/>
          <w:bCs/>
          <w:color w:val="000000"/>
          <w:sz w:val="22"/>
          <w:szCs w:val="22"/>
          <w:lang w:val="cs-CZ" w:eastAsia="cs-CZ"/>
        </w:rPr>
        <w:t xml:space="preserve"> se touto smlouvou zavazuje poskytovat dítěti předškolní vzdělávání v souladu s</w:t>
      </w:r>
      <w:r>
        <w:rPr>
          <w:rFonts w:ascii="Trebuchet MS" w:eastAsia="Calibri" w:hAnsi="Trebuchet MS" w:cs="Trebuchet MS"/>
          <w:bCs/>
          <w:color w:val="000000"/>
          <w:sz w:val="22"/>
          <w:szCs w:val="22"/>
          <w:lang w:val="cs-CZ" w:eastAsia="cs-CZ"/>
        </w:rPr>
        <w:t>e</w:t>
      </w:r>
      <w:r w:rsidRPr="0096150D">
        <w:rPr>
          <w:rFonts w:ascii="Trebuchet MS" w:eastAsia="Calibri" w:hAnsi="Trebuchet MS" w:cs="Trebuchet MS"/>
          <w:bCs/>
          <w:color w:val="000000"/>
          <w:sz w:val="22"/>
          <w:szCs w:val="22"/>
          <w:lang w:val="cs-CZ" w:eastAsia="cs-CZ"/>
        </w:rPr>
        <w:t xml:space="preserve"> </w:t>
      </w:r>
      <w:r>
        <w:rPr>
          <w:rFonts w:ascii="Trebuchet MS" w:eastAsia="Calibri" w:hAnsi="Trebuchet MS" w:cs="Trebuchet MS"/>
          <w:bCs/>
          <w:color w:val="000000"/>
          <w:sz w:val="22"/>
          <w:szCs w:val="22"/>
          <w:lang w:val="cs-CZ" w:eastAsia="cs-CZ"/>
        </w:rPr>
        <w:t>vzdělávací koncepcí LK Mokřínek</w:t>
      </w:r>
      <w:r w:rsidRPr="0096150D">
        <w:rPr>
          <w:rFonts w:ascii="Trebuchet MS" w:eastAsia="Calibri" w:hAnsi="Trebuchet MS" w:cs="Trebuchet MS"/>
          <w:bCs/>
          <w:color w:val="000000"/>
          <w:sz w:val="22"/>
          <w:szCs w:val="22"/>
          <w:lang w:val="cs-CZ" w:eastAsia="cs-CZ"/>
        </w:rPr>
        <w:t xml:space="preserve"> a </w:t>
      </w:r>
      <w:r>
        <w:rPr>
          <w:rFonts w:ascii="Trebuchet MS" w:eastAsia="Calibri" w:hAnsi="Trebuchet MS" w:cs="Trebuchet MS"/>
          <w:bCs/>
          <w:color w:val="000000"/>
          <w:sz w:val="22"/>
          <w:szCs w:val="22"/>
          <w:lang w:val="cs-CZ" w:eastAsia="cs-CZ"/>
        </w:rPr>
        <w:t>polední</w:t>
      </w:r>
      <w:r w:rsidRPr="0096150D">
        <w:rPr>
          <w:rFonts w:ascii="Trebuchet MS" w:eastAsia="Calibri" w:hAnsi="Trebuchet MS" w:cs="Trebuchet MS"/>
          <w:bCs/>
          <w:color w:val="000000"/>
          <w:sz w:val="22"/>
          <w:szCs w:val="22"/>
          <w:lang w:val="cs-CZ" w:eastAsia="cs-CZ"/>
        </w:rPr>
        <w:t xml:space="preserve"> stravován</w:t>
      </w:r>
      <w:r>
        <w:rPr>
          <w:rFonts w:ascii="Trebuchet MS" w:eastAsia="Calibri" w:hAnsi="Trebuchet MS" w:cs="Trebuchet MS"/>
          <w:bCs/>
          <w:color w:val="000000"/>
          <w:sz w:val="22"/>
          <w:szCs w:val="22"/>
          <w:lang w:val="cs-CZ" w:eastAsia="cs-CZ"/>
        </w:rPr>
        <w:t>í.</w:t>
      </w:r>
      <w:r w:rsidRPr="0096150D">
        <w:rPr>
          <w:rFonts w:ascii="Trebuchet MS" w:eastAsia="Calibri" w:hAnsi="Trebuchet MS" w:cs="Trebuchet MS"/>
          <w:bCs/>
          <w:color w:val="000000"/>
          <w:sz w:val="22"/>
          <w:szCs w:val="22"/>
          <w:lang w:val="cs-CZ" w:eastAsia="cs-CZ"/>
        </w:rPr>
        <w:t xml:space="preserve"> </w:t>
      </w:r>
      <w:r>
        <w:rPr>
          <w:rFonts w:ascii="Trebuchet MS" w:eastAsia="Calibri" w:hAnsi="Trebuchet MS" w:cs="Trebuchet MS"/>
          <w:bCs/>
          <w:color w:val="000000"/>
          <w:sz w:val="22"/>
          <w:szCs w:val="22"/>
          <w:lang w:val="cs-CZ" w:eastAsia="cs-CZ"/>
        </w:rPr>
        <w:t>Z</w:t>
      </w:r>
      <w:r w:rsidRPr="0096150D">
        <w:rPr>
          <w:rFonts w:ascii="Trebuchet MS" w:eastAsia="Calibri" w:hAnsi="Trebuchet MS" w:cs="Trebuchet MS"/>
          <w:bCs/>
          <w:color w:val="000000"/>
          <w:sz w:val="22"/>
          <w:szCs w:val="22"/>
          <w:lang w:val="cs-CZ" w:eastAsia="cs-CZ"/>
        </w:rPr>
        <w:t>ákonní zástupci dítěte se zavazují hradit L</w:t>
      </w:r>
      <w:r>
        <w:rPr>
          <w:rFonts w:ascii="Trebuchet MS" w:eastAsia="Calibri" w:hAnsi="Trebuchet MS" w:cs="Trebuchet MS"/>
          <w:bCs/>
          <w:color w:val="000000"/>
          <w:sz w:val="22"/>
          <w:szCs w:val="22"/>
          <w:lang w:val="cs-CZ" w:eastAsia="cs-CZ"/>
        </w:rPr>
        <w:t>K Mokřínek</w:t>
      </w:r>
      <w:r w:rsidRPr="0096150D">
        <w:rPr>
          <w:rFonts w:ascii="Trebuchet MS" w:eastAsia="Calibri" w:hAnsi="Trebuchet MS" w:cs="Trebuchet MS"/>
          <w:bCs/>
          <w:color w:val="000000"/>
          <w:sz w:val="22"/>
          <w:szCs w:val="22"/>
          <w:lang w:val="cs-CZ" w:eastAsia="cs-CZ"/>
        </w:rPr>
        <w:t xml:space="preserve"> úplatu za vzdělávání („</w:t>
      </w:r>
      <w:r>
        <w:rPr>
          <w:rFonts w:ascii="Trebuchet MS" w:eastAsia="Calibri" w:hAnsi="Trebuchet MS" w:cs="Trebuchet MS"/>
          <w:bCs/>
          <w:color w:val="000000"/>
          <w:sz w:val="22"/>
          <w:szCs w:val="22"/>
          <w:lang w:val="cs-CZ" w:eastAsia="cs-CZ"/>
        </w:rPr>
        <w:t>příspěvek na výchovu a vzdělávání</w:t>
      </w:r>
      <w:r w:rsidRPr="0096150D">
        <w:rPr>
          <w:rFonts w:ascii="Trebuchet MS" w:eastAsia="Calibri" w:hAnsi="Trebuchet MS" w:cs="Trebuchet MS"/>
          <w:bCs/>
          <w:color w:val="000000"/>
          <w:sz w:val="22"/>
          <w:szCs w:val="22"/>
          <w:lang w:val="cs-CZ" w:eastAsia="cs-CZ"/>
        </w:rPr>
        <w:t>“), úplatu za školní stravování („stravné“) a náhradu za kulturní a podobné akce („náhrada“).</w:t>
      </w:r>
    </w:p>
    <w:p w14:paraId="50DC9B0C" w14:textId="77777777" w:rsidR="00D302BE" w:rsidRPr="0096150D" w:rsidRDefault="00D302BE" w:rsidP="00D302BE">
      <w:pPr>
        <w:spacing w:after="240"/>
        <w:rPr>
          <w:rFonts w:ascii="Trebuchet MS" w:eastAsia="Calibri" w:hAnsi="Trebuchet MS" w:cs="Trebuchet MS"/>
          <w:b/>
          <w:color w:val="000000"/>
          <w:sz w:val="22"/>
          <w:szCs w:val="22"/>
          <w:lang w:val="cs-CZ" w:eastAsia="cs-CZ"/>
        </w:rPr>
      </w:pPr>
      <w:r w:rsidRPr="0096150D">
        <w:rPr>
          <w:rFonts w:ascii="Trebuchet MS" w:eastAsia="Calibri" w:hAnsi="Trebuchet MS" w:cs="Trebuchet MS"/>
          <w:b/>
          <w:color w:val="000000"/>
          <w:sz w:val="22"/>
          <w:szCs w:val="22"/>
          <w:lang w:val="cs-CZ" w:eastAsia="cs-CZ"/>
        </w:rPr>
        <w:t>1.2. Dítětem je:</w:t>
      </w:r>
    </w:p>
    <w:tbl>
      <w:tblPr>
        <w:tblStyle w:val="Mkatabulky"/>
        <w:tblW w:w="0" w:type="auto"/>
        <w:tblLook w:val="04A0" w:firstRow="1" w:lastRow="0" w:firstColumn="1" w:lastColumn="0" w:noHBand="0" w:noVBand="1"/>
      </w:tblPr>
      <w:tblGrid>
        <w:gridCol w:w="9056"/>
      </w:tblGrid>
      <w:tr w:rsidR="00D302BE" w14:paraId="1B5C4676" w14:textId="77777777" w:rsidTr="00F90F29">
        <w:tc>
          <w:tcPr>
            <w:tcW w:w="10055" w:type="dxa"/>
          </w:tcPr>
          <w:p w14:paraId="3A34EC5C" w14:textId="77777777" w:rsidR="00D302BE" w:rsidRPr="0096150D" w:rsidRDefault="00D302BE" w:rsidP="00F90F29">
            <w:pPr>
              <w:pStyle w:val="Normln1"/>
              <w:spacing w:before="2" w:after="2"/>
              <w:rPr>
                <w:rFonts w:ascii="Trebuchet MS" w:hAnsi="Trebuchet MS" w:cs="Trebuchet MS"/>
                <w:b/>
              </w:rPr>
            </w:pPr>
            <w:r w:rsidRPr="0096150D">
              <w:rPr>
                <w:rFonts w:ascii="Trebuchet MS" w:hAnsi="Trebuchet MS" w:cs="Trebuchet MS"/>
                <w:b/>
              </w:rPr>
              <w:t>jméno:</w:t>
            </w:r>
          </w:p>
        </w:tc>
      </w:tr>
      <w:tr w:rsidR="00D302BE" w14:paraId="50A1E5AB" w14:textId="77777777" w:rsidTr="00F90F29">
        <w:tc>
          <w:tcPr>
            <w:tcW w:w="10055" w:type="dxa"/>
          </w:tcPr>
          <w:p w14:paraId="3E07E9D2" w14:textId="77777777" w:rsidR="00D302BE" w:rsidRPr="0096150D" w:rsidRDefault="00D302BE" w:rsidP="00F90F29">
            <w:pPr>
              <w:pStyle w:val="Normln1"/>
              <w:spacing w:before="2" w:after="2"/>
              <w:rPr>
                <w:rFonts w:ascii="Trebuchet MS" w:hAnsi="Trebuchet MS" w:cs="Trebuchet MS"/>
                <w:b/>
              </w:rPr>
            </w:pPr>
            <w:r w:rsidRPr="0096150D">
              <w:rPr>
                <w:rFonts w:ascii="Trebuchet MS" w:hAnsi="Trebuchet MS" w:cs="Trebuchet MS"/>
                <w:b/>
              </w:rPr>
              <w:t>datum nar.:</w:t>
            </w:r>
          </w:p>
        </w:tc>
      </w:tr>
      <w:tr w:rsidR="00D302BE" w14:paraId="60FB9242" w14:textId="77777777" w:rsidTr="00F90F29">
        <w:tc>
          <w:tcPr>
            <w:tcW w:w="10055" w:type="dxa"/>
          </w:tcPr>
          <w:p w14:paraId="6DF4BCCA" w14:textId="77777777" w:rsidR="00D302BE" w:rsidRPr="0096150D" w:rsidRDefault="00D302BE" w:rsidP="00F90F29">
            <w:pPr>
              <w:pStyle w:val="Normln1"/>
              <w:spacing w:before="2" w:after="2"/>
              <w:rPr>
                <w:rFonts w:ascii="Trebuchet MS" w:hAnsi="Trebuchet MS" w:cs="Trebuchet MS"/>
                <w:b/>
              </w:rPr>
            </w:pPr>
            <w:r w:rsidRPr="0096150D">
              <w:rPr>
                <w:rFonts w:ascii="Trebuchet MS" w:hAnsi="Trebuchet MS" w:cs="Trebuchet MS"/>
                <w:b/>
              </w:rPr>
              <w:t>bydliště:</w:t>
            </w:r>
          </w:p>
        </w:tc>
      </w:tr>
    </w:tbl>
    <w:p w14:paraId="2E26D800" w14:textId="77777777" w:rsidR="00D302BE" w:rsidRDefault="00D302BE" w:rsidP="00D302BE">
      <w:pPr>
        <w:spacing w:after="240"/>
        <w:jc w:val="both"/>
        <w:rPr>
          <w:color w:val="000000"/>
        </w:rPr>
      </w:pPr>
    </w:p>
    <w:p w14:paraId="233952AA" w14:textId="77777777" w:rsidR="00D302BE" w:rsidRDefault="00D302BE" w:rsidP="00D302BE">
      <w:pPr>
        <w:spacing w:after="240"/>
        <w:jc w:val="center"/>
        <w:rPr>
          <w:b/>
          <w:color w:val="000000"/>
        </w:rPr>
      </w:pPr>
      <w:r w:rsidRPr="00613BBC">
        <w:rPr>
          <w:rFonts w:ascii="Trebuchet MS" w:eastAsia="Calibri" w:hAnsi="Trebuchet MS" w:cs="Trebuchet MS"/>
          <w:b/>
          <w:color w:val="000000"/>
          <w:sz w:val="22"/>
          <w:szCs w:val="22"/>
          <w:lang w:val="cs-CZ" w:eastAsia="cs-CZ"/>
        </w:rPr>
        <w:t>2. ROZSAH VZDĚLÁVÁNÍ A STRAVOVÁNÍ</w:t>
      </w:r>
    </w:p>
    <w:p w14:paraId="6925155A" w14:textId="77777777" w:rsidR="00D302BE" w:rsidRDefault="00D302BE" w:rsidP="00D302BE">
      <w:pPr>
        <w:spacing w:after="240"/>
        <w:rPr>
          <w:rFonts w:ascii="Trebuchet MS" w:eastAsia="Calibri" w:hAnsi="Trebuchet MS" w:cs="Trebuchet MS"/>
          <w:bCs/>
          <w:color w:val="000000"/>
          <w:sz w:val="22"/>
          <w:szCs w:val="22"/>
          <w:lang w:val="cs-CZ" w:eastAsia="cs-CZ"/>
        </w:rPr>
      </w:pPr>
      <w:r w:rsidRPr="00613BBC">
        <w:rPr>
          <w:rFonts w:ascii="Trebuchet MS" w:eastAsia="Calibri" w:hAnsi="Trebuchet MS" w:cs="Trebuchet MS"/>
          <w:bCs/>
          <w:color w:val="000000"/>
          <w:sz w:val="22"/>
          <w:szCs w:val="22"/>
          <w:lang w:val="cs-CZ" w:eastAsia="cs-CZ"/>
        </w:rPr>
        <w:t xml:space="preserve">2.1. Vzdělávání poskytuje LK Mokřínek dítěti ve </w:t>
      </w:r>
      <w:r>
        <w:rPr>
          <w:rFonts w:ascii="Trebuchet MS" w:eastAsia="Calibri" w:hAnsi="Trebuchet MS" w:cs="Trebuchet MS"/>
          <w:bCs/>
          <w:color w:val="000000"/>
          <w:sz w:val="22"/>
          <w:szCs w:val="22"/>
          <w:lang w:val="cs-CZ" w:eastAsia="cs-CZ"/>
        </w:rPr>
        <w:t>dnech úterý, středa, čtvrtek</w:t>
      </w:r>
      <w:r w:rsidRPr="00613BBC">
        <w:rPr>
          <w:rFonts w:ascii="Trebuchet MS" w:eastAsia="Calibri" w:hAnsi="Trebuchet MS" w:cs="Trebuchet MS"/>
          <w:bCs/>
          <w:color w:val="000000"/>
          <w:sz w:val="22"/>
          <w:szCs w:val="22"/>
          <w:lang w:val="cs-CZ" w:eastAsia="cs-CZ"/>
        </w:rPr>
        <w:t xml:space="preserve"> v době od 08:00 do 1</w:t>
      </w:r>
      <w:r>
        <w:rPr>
          <w:rFonts w:ascii="Trebuchet MS" w:eastAsia="Calibri" w:hAnsi="Trebuchet MS" w:cs="Trebuchet MS"/>
          <w:bCs/>
          <w:color w:val="000000"/>
          <w:sz w:val="22"/>
          <w:szCs w:val="22"/>
          <w:lang w:val="cs-CZ" w:eastAsia="cs-CZ"/>
        </w:rPr>
        <w:t>5</w:t>
      </w:r>
      <w:r w:rsidRPr="00613BBC">
        <w:rPr>
          <w:rFonts w:ascii="Trebuchet MS" w:eastAsia="Calibri" w:hAnsi="Trebuchet MS" w:cs="Trebuchet MS"/>
          <w:bCs/>
          <w:color w:val="000000"/>
          <w:sz w:val="22"/>
          <w:szCs w:val="22"/>
          <w:lang w:val="cs-CZ" w:eastAsia="cs-CZ"/>
        </w:rPr>
        <w:t>:</w:t>
      </w:r>
      <w:r>
        <w:rPr>
          <w:rFonts w:ascii="Trebuchet MS" w:eastAsia="Calibri" w:hAnsi="Trebuchet MS" w:cs="Trebuchet MS"/>
          <w:bCs/>
          <w:color w:val="000000"/>
          <w:sz w:val="22"/>
          <w:szCs w:val="22"/>
          <w:lang w:val="cs-CZ" w:eastAsia="cs-CZ"/>
        </w:rPr>
        <w:t>3</w:t>
      </w:r>
      <w:r w:rsidRPr="00613BBC">
        <w:rPr>
          <w:rFonts w:ascii="Trebuchet MS" w:eastAsia="Calibri" w:hAnsi="Trebuchet MS" w:cs="Trebuchet MS"/>
          <w:bCs/>
          <w:color w:val="000000"/>
          <w:sz w:val="22"/>
          <w:szCs w:val="22"/>
          <w:lang w:val="cs-CZ" w:eastAsia="cs-CZ"/>
        </w:rPr>
        <w:t xml:space="preserve">0 na adrese </w:t>
      </w:r>
      <w:r w:rsidRPr="001351F2">
        <w:rPr>
          <w:rFonts w:ascii="Trebuchet MS" w:eastAsia="Calibri" w:hAnsi="Trebuchet MS" w:cs="Trebuchet MS"/>
          <w:bCs/>
          <w:color w:val="000000"/>
          <w:sz w:val="22"/>
          <w:szCs w:val="22"/>
          <w:lang w:val="cs-CZ" w:eastAsia="cs-CZ"/>
        </w:rPr>
        <w:t>V Mokřinách, Praha 4, Hodkovičky, 147 00, pozemek č. 908/1, Souřadnice 50,01821</w:t>
      </w:r>
      <w:r w:rsidRPr="001351F2">
        <w:rPr>
          <w:rFonts w:ascii="Trebuchet MS" w:eastAsia="Calibri" w:hAnsi="Trebuchet MS" w:cs="Trebuchet MS"/>
          <w:bCs/>
          <w:color w:val="000000"/>
          <w:sz w:val="22"/>
          <w:szCs w:val="22"/>
          <w:lang w:val="cs-CZ" w:eastAsia="cs-CZ"/>
        </w:rPr>
        <w:sym w:font="Symbol" w:char="F0B0"/>
      </w:r>
      <w:r w:rsidRPr="001351F2">
        <w:rPr>
          <w:rFonts w:ascii="Trebuchet MS" w:eastAsia="Calibri" w:hAnsi="Trebuchet MS" w:cs="Trebuchet MS"/>
          <w:bCs/>
          <w:color w:val="000000"/>
          <w:sz w:val="22"/>
          <w:szCs w:val="22"/>
          <w:lang w:val="cs-CZ" w:eastAsia="cs-CZ"/>
        </w:rPr>
        <w:t xml:space="preserve"> S,  14,41168</w:t>
      </w:r>
      <w:r w:rsidRPr="001351F2">
        <w:rPr>
          <w:rFonts w:ascii="Trebuchet MS" w:eastAsia="Calibri" w:hAnsi="Trebuchet MS" w:cs="Trebuchet MS"/>
          <w:bCs/>
          <w:color w:val="000000"/>
          <w:sz w:val="22"/>
          <w:szCs w:val="22"/>
          <w:lang w:val="cs-CZ" w:eastAsia="cs-CZ"/>
        </w:rPr>
        <w:sym w:font="Symbol" w:char="F0B0"/>
      </w:r>
      <w:r w:rsidRPr="001351F2">
        <w:rPr>
          <w:rFonts w:ascii="Trebuchet MS" w:eastAsia="Calibri" w:hAnsi="Trebuchet MS" w:cs="Trebuchet MS"/>
          <w:bCs/>
          <w:color w:val="000000"/>
          <w:sz w:val="22"/>
          <w:szCs w:val="22"/>
          <w:lang w:val="cs-CZ" w:eastAsia="cs-CZ"/>
        </w:rPr>
        <w:t xml:space="preserve"> V</w:t>
      </w:r>
      <w:r w:rsidRPr="00613BBC">
        <w:rPr>
          <w:rFonts w:ascii="Trebuchet MS" w:eastAsia="Calibri" w:hAnsi="Trebuchet MS" w:cs="Trebuchet MS"/>
          <w:bCs/>
          <w:color w:val="000000"/>
          <w:sz w:val="22"/>
          <w:szCs w:val="22"/>
          <w:lang w:val="cs-CZ" w:eastAsia="cs-CZ"/>
        </w:rPr>
        <w:t xml:space="preserve"> </w:t>
      </w:r>
    </w:p>
    <w:p w14:paraId="4EB1167B" w14:textId="77777777" w:rsidR="00D302BE" w:rsidRPr="00613BBC" w:rsidRDefault="00D302BE" w:rsidP="00D302BE">
      <w:pPr>
        <w:spacing w:after="240"/>
        <w:rPr>
          <w:rFonts w:ascii="Trebuchet MS" w:eastAsia="Calibri" w:hAnsi="Trebuchet MS" w:cs="Trebuchet MS"/>
          <w:bCs/>
          <w:color w:val="000000"/>
          <w:sz w:val="22"/>
          <w:szCs w:val="22"/>
          <w:lang w:val="cs-CZ" w:eastAsia="cs-CZ"/>
        </w:rPr>
      </w:pPr>
      <w:r w:rsidRPr="00613BBC">
        <w:rPr>
          <w:rFonts w:ascii="Trebuchet MS" w:eastAsia="Calibri" w:hAnsi="Trebuchet MS" w:cs="Trebuchet MS"/>
          <w:bCs/>
          <w:color w:val="000000"/>
          <w:sz w:val="22"/>
          <w:szCs w:val="22"/>
          <w:lang w:val="cs-CZ" w:eastAsia="cs-CZ"/>
        </w:rPr>
        <w:t>2.2. L</w:t>
      </w:r>
      <w:r>
        <w:rPr>
          <w:rFonts w:ascii="Trebuchet MS" w:eastAsia="Calibri" w:hAnsi="Trebuchet MS" w:cs="Trebuchet MS"/>
          <w:bCs/>
          <w:color w:val="000000"/>
          <w:sz w:val="22"/>
          <w:szCs w:val="22"/>
          <w:lang w:val="cs-CZ" w:eastAsia="cs-CZ"/>
        </w:rPr>
        <w:t>K Mokřínek</w:t>
      </w:r>
      <w:r w:rsidRPr="00613BBC">
        <w:rPr>
          <w:rFonts w:ascii="Trebuchet MS" w:eastAsia="Calibri" w:hAnsi="Trebuchet MS" w:cs="Trebuchet MS"/>
          <w:bCs/>
          <w:color w:val="000000"/>
          <w:sz w:val="22"/>
          <w:szCs w:val="22"/>
          <w:lang w:val="cs-CZ" w:eastAsia="cs-CZ"/>
        </w:rPr>
        <w:t xml:space="preserve"> může v souladu se školským zákonem omezit nebo přerušit svůj provoz v době letních prázdnin. O takovém opatření informuje zákonné zástupce s dostatečným předstihem. LMŠ může omezit nebo přerušit svůj provoz ze závažných důvodů i v jiném období. O takovém opatření informuje zákonné zástupce bezodkladně.</w:t>
      </w:r>
    </w:p>
    <w:p w14:paraId="7AB83F07" w14:textId="77777777" w:rsidR="00D302BE" w:rsidRDefault="00D302BE" w:rsidP="00D302BE">
      <w:pPr>
        <w:spacing w:after="240"/>
        <w:rPr>
          <w:rFonts w:ascii="Trebuchet MS" w:eastAsia="Calibri" w:hAnsi="Trebuchet MS" w:cs="Trebuchet MS"/>
          <w:bCs/>
          <w:color w:val="000000"/>
          <w:sz w:val="22"/>
          <w:szCs w:val="22"/>
          <w:lang w:val="cs-CZ" w:eastAsia="cs-CZ"/>
        </w:rPr>
      </w:pPr>
      <w:r w:rsidRPr="00613BBC">
        <w:rPr>
          <w:rFonts w:ascii="Trebuchet MS" w:eastAsia="Calibri" w:hAnsi="Trebuchet MS" w:cs="Trebuchet MS"/>
          <w:bCs/>
          <w:color w:val="000000"/>
          <w:sz w:val="22"/>
          <w:szCs w:val="22"/>
          <w:lang w:val="cs-CZ" w:eastAsia="cs-CZ"/>
        </w:rPr>
        <w:lastRenderedPageBreak/>
        <w:t>2.3. Smluvní strany si ujednaly, že dítě bude docházet ke vzdělávání do L</w:t>
      </w:r>
      <w:r>
        <w:rPr>
          <w:rFonts w:ascii="Trebuchet MS" w:eastAsia="Calibri" w:hAnsi="Trebuchet MS" w:cs="Trebuchet MS"/>
          <w:bCs/>
          <w:color w:val="000000"/>
          <w:sz w:val="22"/>
          <w:szCs w:val="22"/>
          <w:lang w:val="cs-CZ" w:eastAsia="cs-CZ"/>
        </w:rPr>
        <w:t>K Mokřínek</w:t>
      </w:r>
      <w:r w:rsidRPr="00613BBC">
        <w:rPr>
          <w:rFonts w:ascii="Trebuchet MS" w:eastAsia="Calibri" w:hAnsi="Trebuchet MS" w:cs="Trebuchet MS"/>
          <w:bCs/>
          <w:color w:val="000000"/>
          <w:sz w:val="22"/>
          <w:szCs w:val="22"/>
          <w:lang w:val="cs-CZ" w:eastAsia="cs-CZ"/>
        </w:rPr>
        <w:t xml:space="preserve"> v každém kalendářním týdnu v tyto dny:</w:t>
      </w:r>
      <w:r>
        <w:rPr>
          <w:rFonts w:ascii="Trebuchet MS" w:eastAsia="Calibri" w:hAnsi="Trebuchet MS" w:cs="Trebuchet MS"/>
          <w:bCs/>
          <w:color w:val="000000"/>
          <w:sz w:val="22"/>
          <w:szCs w:val="22"/>
          <w:lang w:val="cs-CZ" w:eastAsia="cs-CZ"/>
        </w:rPr>
        <w:t xml:space="preserve"> </w:t>
      </w:r>
    </w:p>
    <w:p w14:paraId="0956E14A" w14:textId="77777777" w:rsidR="00D302BE" w:rsidRDefault="00D302BE" w:rsidP="00D302BE">
      <w:pPr>
        <w:spacing w:after="240"/>
        <w:jc w:val="center"/>
        <w:rPr>
          <w:rFonts w:ascii="Trebuchet MS" w:eastAsia="Calibri" w:hAnsi="Trebuchet MS" w:cs="Trebuchet MS"/>
          <w:bCs/>
          <w:color w:val="000000"/>
          <w:sz w:val="22"/>
          <w:szCs w:val="22"/>
          <w:lang w:val="cs-CZ" w:eastAsia="cs-CZ"/>
        </w:rPr>
      </w:pPr>
      <w:r w:rsidRPr="00613BBC">
        <w:rPr>
          <w:rFonts w:ascii="Trebuchet MS" w:eastAsia="Calibri" w:hAnsi="Trebuchet MS" w:cs="Trebuchet MS"/>
          <w:bCs/>
          <w:color w:val="000000"/>
          <w:sz w:val="22"/>
          <w:szCs w:val="22"/>
          <w:lang w:val="cs-CZ" w:eastAsia="cs-CZ"/>
        </w:rPr>
        <w:t>úterý-středa-čtvrtek</w:t>
      </w:r>
      <w:r w:rsidRPr="00613BBC">
        <w:rPr>
          <w:rFonts w:ascii="Trebuchet MS" w:eastAsia="Calibri" w:hAnsi="Trebuchet MS" w:cs="Trebuchet MS"/>
          <w:bCs/>
          <w:color w:val="000000"/>
          <w:sz w:val="22"/>
          <w:szCs w:val="22"/>
          <w:lang w:val="cs-CZ" w:eastAsia="cs-CZ"/>
        </w:rPr>
        <w:tab/>
        <w:t xml:space="preserve"> a to na celodenní vzdělávání.</w:t>
      </w:r>
    </w:p>
    <w:p w14:paraId="650D7D2B" w14:textId="77777777" w:rsidR="00D302BE" w:rsidRPr="001B6990" w:rsidRDefault="00D302BE" w:rsidP="00D302BE">
      <w:pPr>
        <w:spacing w:after="240"/>
        <w:jc w:val="center"/>
        <w:rPr>
          <w:rFonts w:ascii="Trebuchet MS" w:eastAsia="Calibri" w:hAnsi="Trebuchet MS" w:cs="Trebuchet MS"/>
          <w:b/>
          <w:color w:val="000000"/>
          <w:sz w:val="22"/>
          <w:szCs w:val="22"/>
          <w:lang w:val="cs-CZ" w:eastAsia="cs-CZ"/>
        </w:rPr>
      </w:pPr>
      <w:r w:rsidRPr="001B6990">
        <w:rPr>
          <w:rFonts w:ascii="Trebuchet MS" w:eastAsia="Calibri" w:hAnsi="Trebuchet MS" w:cs="Trebuchet MS"/>
          <w:b/>
          <w:color w:val="000000"/>
          <w:sz w:val="22"/>
          <w:szCs w:val="22"/>
          <w:lang w:val="cs-CZ" w:eastAsia="cs-CZ"/>
        </w:rPr>
        <w:t>3</w:t>
      </w:r>
      <w:r w:rsidRPr="008E42E8">
        <w:rPr>
          <w:rFonts w:ascii="Trebuchet MS" w:eastAsia="Calibri" w:hAnsi="Trebuchet MS" w:cs="Trebuchet MS"/>
          <w:b/>
          <w:color w:val="000000"/>
          <w:sz w:val="22"/>
          <w:szCs w:val="22"/>
          <w:lang w:val="cs-CZ" w:eastAsia="cs-CZ"/>
        </w:rPr>
        <w:t xml:space="preserve">. </w:t>
      </w:r>
      <w:r>
        <w:rPr>
          <w:rFonts w:ascii="Trebuchet MS" w:eastAsia="Calibri" w:hAnsi="Trebuchet MS" w:cs="Trebuchet MS"/>
          <w:b/>
          <w:color w:val="000000"/>
          <w:sz w:val="22"/>
          <w:szCs w:val="22"/>
          <w:lang w:val="cs-CZ" w:eastAsia="cs-CZ"/>
        </w:rPr>
        <w:t>PŘÍSPĚVEK NA VÝCHOVU A VZDĚLÁVÁNÍ</w:t>
      </w:r>
      <w:r w:rsidRPr="008E42E8">
        <w:rPr>
          <w:rFonts w:ascii="Trebuchet MS" w:eastAsia="Calibri" w:hAnsi="Trebuchet MS" w:cs="Trebuchet MS"/>
          <w:b/>
          <w:color w:val="000000"/>
          <w:sz w:val="22"/>
          <w:szCs w:val="22"/>
          <w:lang w:val="cs-CZ" w:eastAsia="cs-CZ"/>
        </w:rPr>
        <w:t>, STRAVNÉ A DALŠÍ PLATBY</w:t>
      </w:r>
    </w:p>
    <w:p w14:paraId="5187B7AE" w14:textId="77777777" w:rsidR="00D302BE" w:rsidRDefault="00D302BE" w:rsidP="00D302BE">
      <w:pPr>
        <w:spacing w:beforeLines="1" w:before="2" w:afterLines="1" w:after="2"/>
        <w:rPr>
          <w:rFonts w:ascii="Calibri" w:hAnsi="Calibri" w:cs="Times New Roman"/>
        </w:rPr>
      </w:pPr>
      <w:r>
        <w:rPr>
          <w:b/>
          <w:color w:val="000000"/>
        </w:rPr>
        <w:t>3</w:t>
      </w:r>
      <w:r w:rsidRPr="008E42E8">
        <w:rPr>
          <w:rFonts w:ascii="Trebuchet MS" w:eastAsia="Calibri" w:hAnsi="Trebuchet MS" w:cs="Trebuchet MS"/>
          <w:bCs/>
          <w:color w:val="000000"/>
          <w:sz w:val="22"/>
          <w:szCs w:val="22"/>
          <w:lang w:val="cs-CZ" w:eastAsia="cs-CZ"/>
        </w:rPr>
        <w:t xml:space="preserve">.1. </w:t>
      </w:r>
      <w:r w:rsidRPr="00617804">
        <w:rPr>
          <w:rFonts w:ascii="Calibri" w:hAnsi="Calibri" w:cs="Times New Roman"/>
        </w:rPr>
        <w:t>Výše p</w:t>
      </w:r>
      <w:r>
        <w:rPr>
          <w:rFonts w:ascii="Calibri" w:hAnsi="Calibri" w:cs="Times New Roman"/>
        </w:rPr>
        <w:t>říspěvku na výchovu a vzdělávání</w:t>
      </w:r>
      <w:r w:rsidRPr="00617804">
        <w:rPr>
          <w:rFonts w:ascii="Calibri" w:hAnsi="Calibri" w:cs="Times New Roman"/>
        </w:rPr>
        <w:t xml:space="preserve"> se odvíjí od počtu dn</w:t>
      </w:r>
      <w:r>
        <w:rPr>
          <w:rFonts w:ascii="Calibri" w:hAnsi="Calibri" w:cs="Times New Roman"/>
        </w:rPr>
        <w:t>ů</w:t>
      </w:r>
      <w:r w:rsidRPr="00617804">
        <w:rPr>
          <w:rFonts w:ascii="Calibri" w:hAnsi="Calibri" w:cs="Times New Roman"/>
        </w:rPr>
        <w:t xml:space="preserve"> v týdnu, po které dítě lesní </w:t>
      </w:r>
      <w:r>
        <w:rPr>
          <w:rFonts w:ascii="Calibri" w:hAnsi="Calibri" w:cs="Times New Roman"/>
        </w:rPr>
        <w:t>klub</w:t>
      </w:r>
      <w:r w:rsidRPr="00617804">
        <w:rPr>
          <w:rFonts w:ascii="Calibri" w:hAnsi="Calibri" w:cs="Times New Roman"/>
        </w:rPr>
        <w:t xml:space="preserve"> navštěvuje</w:t>
      </w:r>
      <w:r>
        <w:rPr>
          <w:rFonts w:ascii="Calibri" w:hAnsi="Calibri" w:cs="Times New Roman"/>
        </w:rPr>
        <w:t>:</w:t>
      </w:r>
    </w:p>
    <w:tbl>
      <w:tblPr>
        <w:tblStyle w:val="Mkatabulky"/>
        <w:tblW w:w="0" w:type="auto"/>
        <w:tblLook w:val="04A0" w:firstRow="1" w:lastRow="0" w:firstColumn="1" w:lastColumn="0" w:noHBand="0" w:noVBand="1"/>
      </w:tblPr>
      <w:tblGrid>
        <w:gridCol w:w="4694"/>
        <w:gridCol w:w="4362"/>
      </w:tblGrid>
      <w:tr w:rsidR="00D302BE" w14:paraId="45E36AA0" w14:textId="77777777" w:rsidTr="00F90F29">
        <w:tc>
          <w:tcPr>
            <w:tcW w:w="5251" w:type="dxa"/>
            <w:shd w:val="clear" w:color="auto" w:fill="D9D9D9" w:themeFill="background1" w:themeFillShade="D9"/>
          </w:tcPr>
          <w:p w14:paraId="5E9E7EFA" w14:textId="77777777" w:rsidR="00D302BE" w:rsidRPr="00301C93" w:rsidRDefault="00D302BE" w:rsidP="00F90F29">
            <w:pPr>
              <w:spacing w:beforeLines="1" w:before="2" w:afterLines="1" w:after="2"/>
              <w:rPr>
                <w:rFonts w:ascii="Times" w:hAnsi="Times" w:cs="Times New Roman"/>
                <w:sz w:val="20"/>
                <w:szCs w:val="20"/>
              </w:rPr>
            </w:pPr>
            <w:r w:rsidRPr="00617804">
              <w:rPr>
                <w:rFonts w:ascii="Calibri" w:hAnsi="Calibri" w:cs="Times New Roman"/>
                <w:b/>
                <w:bCs/>
              </w:rPr>
              <w:t xml:space="preserve">Počet dnů v týdnu </w:t>
            </w:r>
          </w:p>
        </w:tc>
        <w:tc>
          <w:tcPr>
            <w:tcW w:w="4804" w:type="dxa"/>
            <w:shd w:val="clear" w:color="auto" w:fill="D9D9D9" w:themeFill="background1" w:themeFillShade="D9"/>
          </w:tcPr>
          <w:p w14:paraId="017A24D3" w14:textId="77777777" w:rsidR="00D302BE" w:rsidRPr="00301C93" w:rsidRDefault="00D302BE" w:rsidP="00F90F29">
            <w:pPr>
              <w:spacing w:beforeLines="1" w:before="2" w:afterLines="1" w:after="2"/>
              <w:rPr>
                <w:rFonts w:ascii="Times" w:hAnsi="Times" w:cs="Times New Roman"/>
                <w:sz w:val="20"/>
                <w:szCs w:val="20"/>
              </w:rPr>
            </w:pPr>
            <w:r>
              <w:rPr>
                <w:rFonts w:ascii="Calibri" w:hAnsi="Calibri" w:cs="Times New Roman"/>
                <w:b/>
                <w:bCs/>
              </w:rPr>
              <w:t>Výše příspěvku na výchovu a vzdělávání</w:t>
            </w:r>
            <w:r w:rsidRPr="00617804">
              <w:rPr>
                <w:rFonts w:ascii="Calibri" w:hAnsi="Calibri" w:cs="Times New Roman"/>
                <w:b/>
                <w:bCs/>
              </w:rPr>
              <w:t xml:space="preserve"> za 1 měsíc </w:t>
            </w:r>
          </w:p>
        </w:tc>
      </w:tr>
      <w:tr w:rsidR="00D302BE" w14:paraId="5C359A9F" w14:textId="77777777" w:rsidTr="00F90F29">
        <w:tc>
          <w:tcPr>
            <w:tcW w:w="5251" w:type="dxa"/>
          </w:tcPr>
          <w:p w14:paraId="407E49E7" w14:textId="77777777" w:rsidR="00D302BE" w:rsidRDefault="00D302BE" w:rsidP="00F90F29">
            <w:pPr>
              <w:spacing w:beforeLines="1" w:before="2" w:afterLines="1" w:after="2"/>
              <w:rPr>
                <w:rFonts w:ascii="Calibri" w:hAnsi="Calibri" w:cs="Times New Roman"/>
              </w:rPr>
            </w:pPr>
            <w:r w:rsidRPr="00617804">
              <w:rPr>
                <w:rFonts w:ascii="Calibri" w:hAnsi="Calibri" w:cs="Times New Roman"/>
              </w:rPr>
              <w:t xml:space="preserve">1 </w:t>
            </w:r>
          </w:p>
        </w:tc>
        <w:tc>
          <w:tcPr>
            <w:tcW w:w="4804" w:type="dxa"/>
          </w:tcPr>
          <w:p w14:paraId="47E5F6B0" w14:textId="77777777" w:rsidR="00D302BE" w:rsidRPr="002A62C0" w:rsidRDefault="00D302BE" w:rsidP="00F90F29">
            <w:pPr>
              <w:spacing w:beforeLines="1" w:before="2" w:afterLines="1" w:after="2"/>
              <w:rPr>
                <w:rFonts w:ascii="Calibri" w:hAnsi="Calibri" w:cs="Times New Roman"/>
              </w:rPr>
            </w:pPr>
            <w:r w:rsidRPr="002A62C0">
              <w:rPr>
                <w:rFonts w:ascii="Calibri" w:hAnsi="Calibri" w:cs="Times New Roman"/>
              </w:rPr>
              <w:t xml:space="preserve">3000 Kč </w:t>
            </w:r>
          </w:p>
        </w:tc>
      </w:tr>
      <w:tr w:rsidR="00D302BE" w14:paraId="6C259231" w14:textId="77777777" w:rsidTr="00F90F29">
        <w:tc>
          <w:tcPr>
            <w:tcW w:w="5251" w:type="dxa"/>
          </w:tcPr>
          <w:p w14:paraId="0F79BA0E" w14:textId="77777777" w:rsidR="00D302BE" w:rsidRDefault="00D302BE" w:rsidP="00F90F29">
            <w:pPr>
              <w:spacing w:beforeLines="1" w:before="2" w:afterLines="1" w:after="2"/>
              <w:rPr>
                <w:rFonts w:ascii="Calibri" w:hAnsi="Calibri" w:cs="Times New Roman"/>
              </w:rPr>
            </w:pPr>
            <w:r>
              <w:rPr>
                <w:rFonts w:ascii="Calibri" w:hAnsi="Calibri" w:cs="Times New Roman"/>
              </w:rPr>
              <w:t>2</w:t>
            </w:r>
          </w:p>
        </w:tc>
        <w:tc>
          <w:tcPr>
            <w:tcW w:w="4804" w:type="dxa"/>
          </w:tcPr>
          <w:p w14:paraId="4BE35AF7" w14:textId="77777777" w:rsidR="00D302BE" w:rsidRDefault="00D302BE" w:rsidP="00F90F29">
            <w:pPr>
              <w:spacing w:beforeLines="1" w:before="2" w:afterLines="1" w:after="2"/>
              <w:rPr>
                <w:rFonts w:ascii="Calibri" w:hAnsi="Calibri" w:cs="Times New Roman"/>
              </w:rPr>
            </w:pPr>
            <w:r>
              <w:rPr>
                <w:rFonts w:ascii="Calibri" w:hAnsi="Calibri" w:cs="Times New Roman"/>
              </w:rPr>
              <w:t>5000 Kč</w:t>
            </w:r>
          </w:p>
        </w:tc>
      </w:tr>
      <w:tr w:rsidR="00D302BE" w14:paraId="6BDAF07E" w14:textId="77777777" w:rsidTr="00F90F29">
        <w:tc>
          <w:tcPr>
            <w:tcW w:w="5251" w:type="dxa"/>
          </w:tcPr>
          <w:p w14:paraId="7866412E" w14:textId="77777777" w:rsidR="00D302BE" w:rsidRDefault="00D302BE" w:rsidP="00F90F29">
            <w:pPr>
              <w:spacing w:beforeLines="1" w:before="2" w:afterLines="1" w:after="2"/>
              <w:rPr>
                <w:rFonts w:ascii="Calibri" w:hAnsi="Calibri" w:cs="Times New Roman"/>
              </w:rPr>
            </w:pPr>
            <w:r>
              <w:rPr>
                <w:rFonts w:ascii="Calibri" w:hAnsi="Calibri" w:cs="Times New Roman"/>
              </w:rPr>
              <w:t>3</w:t>
            </w:r>
          </w:p>
        </w:tc>
        <w:tc>
          <w:tcPr>
            <w:tcW w:w="4804" w:type="dxa"/>
          </w:tcPr>
          <w:p w14:paraId="05DF8AC2" w14:textId="77777777" w:rsidR="00D302BE" w:rsidRDefault="00D302BE" w:rsidP="00F90F29">
            <w:pPr>
              <w:spacing w:beforeLines="1" w:before="2" w:afterLines="1" w:after="2"/>
              <w:rPr>
                <w:rFonts w:ascii="Calibri" w:hAnsi="Calibri" w:cs="Times New Roman"/>
              </w:rPr>
            </w:pPr>
            <w:r>
              <w:rPr>
                <w:rFonts w:ascii="Calibri" w:hAnsi="Calibri" w:cs="Times New Roman"/>
              </w:rPr>
              <w:t>6000 Kč</w:t>
            </w:r>
          </w:p>
        </w:tc>
      </w:tr>
    </w:tbl>
    <w:p w14:paraId="4948FE92" w14:textId="77777777" w:rsidR="00D302BE" w:rsidRPr="008E42E8" w:rsidRDefault="00D302BE" w:rsidP="00D302BE">
      <w:pPr>
        <w:spacing w:after="240"/>
        <w:rPr>
          <w:rFonts w:ascii="Trebuchet MS" w:eastAsia="Calibri" w:hAnsi="Trebuchet MS" w:cs="Trebuchet MS"/>
          <w:bCs/>
          <w:color w:val="000000"/>
          <w:sz w:val="22"/>
          <w:szCs w:val="22"/>
          <w:lang w:val="cs-CZ" w:eastAsia="cs-CZ"/>
        </w:rPr>
      </w:pPr>
    </w:p>
    <w:p w14:paraId="105AF6FE" w14:textId="77777777" w:rsidR="00D302BE" w:rsidRPr="00617804" w:rsidRDefault="00D302BE" w:rsidP="00D302BE">
      <w:pPr>
        <w:spacing w:beforeLines="1" w:before="2" w:afterLines="1" w:after="2"/>
        <w:rPr>
          <w:rFonts w:ascii="Times" w:hAnsi="Times" w:cs="Times New Roman"/>
          <w:sz w:val="20"/>
          <w:szCs w:val="20"/>
        </w:rPr>
      </w:pPr>
      <w:bookmarkStart w:id="0" w:name="_heading=h.gjdgxs" w:colFirst="0" w:colLast="0"/>
      <w:bookmarkEnd w:id="0"/>
      <w:r w:rsidRPr="008E42E8">
        <w:rPr>
          <w:rFonts w:ascii="Trebuchet MS" w:eastAsia="Calibri" w:hAnsi="Trebuchet MS" w:cs="Trebuchet MS"/>
          <w:bCs/>
          <w:color w:val="000000"/>
          <w:sz w:val="22"/>
          <w:szCs w:val="22"/>
          <w:lang w:val="cs-CZ" w:eastAsia="cs-CZ"/>
        </w:rPr>
        <w:t xml:space="preserve">3.2. Výše </w:t>
      </w:r>
      <w:r w:rsidRPr="00617804">
        <w:rPr>
          <w:rFonts w:ascii="Calibri" w:hAnsi="Calibri" w:cs="Times New Roman"/>
        </w:rPr>
        <w:t>p</w:t>
      </w:r>
      <w:r>
        <w:rPr>
          <w:rFonts w:ascii="Calibri" w:hAnsi="Calibri" w:cs="Times New Roman"/>
        </w:rPr>
        <w:t>říspěvku na výchovu a vzdělávání</w:t>
      </w:r>
      <w:r w:rsidRPr="008E42E8">
        <w:rPr>
          <w:rFonts w:ascii="Trebuchet MS" w:eastAsia="Calibri" w:hAnsi="Trebuchet MS" w:cs="Trebuchet MS"/>
          <w:bCs/>
          <w:color w:val="000000"/>
          <w:sz w:val="22"/>
          <w:szCs w:val="22"/>
          <w:lang w:val="cs-CZ" w:eastAsia="cs-CZ"/>
        </w:rPr>
        <w:t xml:space="preserve"> se v závislosti na skutečné docházce dítěte nemění, zameškané dny nelze bezplatně nahrazovat ani za ně nelze žádat slevu ze školného či jeho vrácení. </w:t>
      </w:r>
    </w:p>
    <w:p w14:paraId="0CC21A7C" w14:textId="77777777" w:rsidR="00D302BE" w:rsidRDefault="00D302BE" w:rsidP="00D302BE">
      <w:pPr>
        <w:spacing w:beforeLines="1" w:before="2" w:afterLines="1" w:after="2"/>
        <w:rPr>
          <w:rFonts w:ascii="Calibri" w:hAnsi="Calibri" w:cs="Times New Roman"/>
        </w:rPr>
      </w:pPr>
      <w:r w:rsidRPr="00617804">
        <w:rPr>
          <w:rFonts w:ascii="Calibri" w:hAnsi="Calibri" w:cs="Times New Roman"/>
        </w:rPr>
        <w:t xml:space="preserve">Je možná jen náhrada docházky, tzn. nahradit si chybějící den v jiný den provozu. Náhradu je možno vybrat po domluvě, pokud je volné místo, platnost náhrad při pravidelné docházce je dva měsíce, nejdéle však do konce června daného školního roku. Jinak bude řešeno individuálně. </w:t>
      </w:r>
    </w:p>
    <w:p w14:paraId="0D7EC0F8" w14:textId="77777777" w:rsidR="00D302BE" w:rsidRPr="00100F48" w:rsidRDefault="00D302BE" w:rsidP="00D302BE">
      <w:pPr>
        <w:spacing w:beforeLines="1" w:before="2" w:afterLines="1" w:after="2"/>
        <w:rPr>
          <w:rFonts w:ascii="Times" w:hAnsi="Times" w:cs="Times New Roman"/>
          <w:sz w:val="20"/>
          <w:szCs w:val="20"/>
        </w:rPr>
      </w:pPr>
    </w:p>
    <w:p w14:paraId="52BDAD3B" w14:textId="77777777" w:rsidR="00D302BE" w:rsidRPr="008E42E8" w:rsidRDefault="00D302BE" w:rsidP="00D302BE">
      <w:pPr>
        <w:spacing w:after="240"/>
        <w:rPr>
          <w:rFonts w:ascii="Trebuchet MS" w:eastAsia="Calibri" w:hAnsi="Trebuchet MS" w:cs="Trebuchet MS"/>
          <w:bCs/>
          <w:color w:val="000000"/>
          <w:sz w:val="22"/>
          <w:szCs w:val="22"/>
          <w:lang w:val="cs-CZ" w:eastAsia="cs-CZ"/>
        </w:rPr>
      </w:pPr>
      <w:r w:rsidRPr="008E42E8">
        <w:rPr>
          <w:rFonts w:ascii="Trebuchet MS" w:eastAsia="Calibri" w:hAnsi="Trebuchet MS" w:cs="Trebuchet MS"/>
          <w:bCs/>
          <w:color w:val="000000"/>
          <w:sz w:val="22"/>
          <w:szCs w:val="22"/>
          <w:lang w:val="cs-CZ" w:eastAsia="cs-CZ"/>
        </w:rPr>
        <w:t xml:space="preserve">3.3. Výše stravného činí měsíčně </w:t>
      </w:r>
      <w:r>
        <w:rPr>
          <w:rFonts w:ascii="Trebuchet MS" w:eastAsia="Calibri" w:hAnsi="Trebuchet MS" w:cs="Trebuchet MS"/>
          <w:bCs/>
          <w:color w:val="000000"/>
          <w:sz w:val="22"/>
          <w:szCs w:val="22"/>
          <w:lang w:val="cs-CZ" w:eastAsia="cs-CZ"/>
        </w:rPr>
        <w:t>60,-</w:t>
      </w:r>
      <w:r w:rsidRPr="008E42E8">
        <w:rPr>
          <w:rFonts w:ascii="Trebuchet MS" w:eastAsia="Calibri" w:hAnsi="Trebuchet MS" w:cs="Trebuchet MS"/>
          <w:bCs/>
          <w:color w:val="000000"/>
          <w:sz w:val="22"/>
          <w:szCs w:val="22"/>
          <w:lang w:val="cs-CZ" w:eastAsia="cs-CZ"/>
        </w:rPr>
        <w:t xml:space="preserve"> Kč za každý </w:t>
      </w:r>
      <w:r>
        <w:rPr>
          <w:rFonts w:ascii="Trebuchet MS" w:eastAsia="Calibri" w:hAnsi="Trebuchet MS" w:cs="Trebuchet MS"/>
          <w:bCs/>
          <w:color w:val="000000"/>
          <w:sz w:val="22"/>
          <w:szCs w:val="22"/>
          <w:lang w:val="cs-CZ" w:eastAsia="cs-CZ"/>
        </w:rPr>
        <w:t>ze tří</w:t>
      </w:r>
      <w:r w:rsidRPr="008E42E8">
        <w:rPr>
          <w:rFonts w:ascii="Trebuchet MS" w:eastAsia="Calibri" w:hAnsi="Trebuchet MS" w:cs="Trebuchet MS"/>
          <w:bCs/>
          <w:color w:val="000000"/>
          <w:sz w:val="22"/>
          <w:szCs w:val="22"/>
          <w:lang w:val="cs-CZ" w:eastAsia="cs-CZ"/>
        </w:rPr>
        <w:t xml:space="preserve"> dnů docházky zvolené dle odst. 2.3. Výše stravného se snižuje o částku </w:t>
      </w:r>
      <w:r>
        <w:rPr>
          <w:rFonts w:ascii="Trebuchet MS" w:eastAsia="Calibri" w:hAnsi="Trebuchet MS" w:cs="Trebuchet MS"/>
          <w:bCs/>
          <w:color w:val="000000"/>
          <w:sz w:val="22"/>
          <w:szCs w:val="22"/>
          <w:lang w:val="cs-CZ" w:eastAsia="cs-CZ"/>
        </w:rPr>
        <w:t>60,-</w:t>
      </w:r>
      <w:r w:rsidRPr="008E42E8">
        <w:rPr>
          <w:rFonts w:ascii="Trebuchet MS" w:eastAsia="Calibri" w:hAnsi="Trebuchet MS" w:cs="Trebuchet MS"/>
          <w:bCs/>
          <w:color w:val="000000"/>
          <w:sz w:val="22"/>
          <w:szCs w:val="22"/>
          <w:lang w:val="cs-CZ" w:eastAsia="cs-CZ"/>
        </w:rPr>
        <w:t xml:space="preserve"> Kč za každý den docházky omluvený nejpozději předchozí den do 20:00.</w:t>
      </w:r>
    </w:p>
    <w:p w14:paraId="51AB80AE" w14:textId="77777777" w:rsidR="00D302BE" w:rsidRPr="008E42E8" w:rsidRDefault="00D302BE" w:rsidP="00D302BE">
      <w:pPr>
        <w:spacing w:after="240"/>
        <w:rPr>
          <w:rFonts w:ascii="Trebuchet MS" w:eastAsia="Calibri" w:hAnsi="Trebuchet MS" w:cs="Trebuchet MS"/>
          <w:bCs/>
          <w:color w:val="000000"/>
          <w:sz w:val="22"/>
          <w:szCs w:val="22"/>
          <w:lang w:val="cs-CZ" w:eastAsia="cs-CZ"/>
        </w:rPr>
      </w:pPr>
      <w:r w:rsidRPr="008E42E8">
        <w:rPr>
          <w:rFonts w:ascii="Trebuchet MS" w:eastAsia="Calibri" w:hAnsi="Trebuchet MS" w:cs="Trebuchet MS"/>
          <w:bCs/>
          <w:color w:val="000000"/>
          <w:sz w:val="22"/>
          <w:szCs w:val="22"/>
          <w:lang w:val="cs-CZ" w:eastAsia="cs-CZ"/>
        </w:rPr>
        <w:t xml:space="preserve">3.4. </w:t>
      </w:r>
      <w:r>
        <w:rPr>
          <w:rFonts w:ascii="Calibri" w:hAnsi="Calibri" w:cs="Times New Roman"/>
        </w:rPr>
        <w:t>Příspěvek na výchovu a vzdělávání</w:t>
      </w:r>
      <w:r w:rsidRPr="008E42E8">
        <w:rPr>
          <w:rFonts w:ascii="Trebuchet MS" w:eastAsia="Calibri" w:hAnsi="Trebuchet MS" w:cs="Trebuchet MS"/>
          <w:bCs/>
          <w:color w:val="000000"/>
          <w:sz w:val="22"/>
          <w:szCs w:val="22"/>
          <w:lang w:val="cs-CZ" w:eastAsia="cs-CZ"/>
        </w:rPr>
        <w:t xml:space="preserve"> </w:t>
      </w:r>
      <w:r>
        <w:rPr>
          <w:rFonts w:ascii="Trebuchet MS" w:eastAsia="Calibri" w:hAnsi="Trebuchet MS" w:cs="Trebuchet MS"/>
          <w:bCs/>
          <w:color w:val="000000"/>
          <w:sz w:val="22"/>
          <w:szCs w:val="22"/>
          <w:lang w:val="cs-CZ" w:eastAsia="cs-CZ"/>
        </w:rPr>
        <w:t>i</w:t>
      </w:r>
      <w:r w:rsidRPr="008E42E8">
        <w:rPr>
          <w:rFonts w:ascii="Trebuchet MS" w:eastAsia="Calibri" w:hAnsi="Trebuchet MS" w:cs="Trebuchet MS"/>
          <w:bCs/>
          <w:color w:val="000000"/>
          <w:sz w:val="22"/>
          <w:szCs w:val="22"/>
          <w:lang w:val="cs-CZ" w:eastAsia="cs-CZ"/>
        </w:rPr>
        <w:t xml:space="preserve"> stravné hradí zákonní zástupci vždy do 20. dne předcházejícího měsíce na bankovní účet L</w:t>
      </w:r>
      <w:r>
        <w:rPr>
          <w:rFonts w:ascii="Trebuchet MS" w:eastAsia="Calibri" w:hAnsi="Trebuchet MS" w:cs="Trebuchet MS"/>
          <w:bCs/>
          <w:color w:val="000000"/>
          <w:sz w:val="22"/>
          <w:szCs w:val="22"/>
          <w:lang w:val="cs-CZ" w:eastAsia="cs-CZ"/>
        </w:rPr>
        <w:t>K Mokřínek</w:t>
      </w:r>
      <w:r w:rsidRPr="008E42E8">
        <w:rPr>
          <w:rFonts w:ascii="Trebuchet MS" w:eastAsia="Calibri" w:hAnsi="Trebuchet MS" w:cs="Trebuchet MS"/>
          <w:bCs/>
          <w:color w:val="000000"/>
          <w:sz w:val="22"/>
          <w:szCs w:val="22"/>
          <w:lang w:val="cs-CZ" w:eastAsia="cs-CZ"/>
        </w:rPr>
        <w:t xml:space="preserve"> </w:t>
      </w:r>
      <w:hyperlink r:id="rId7" w:history="1">
        <w:dir w:val="ltr">
          <w:r w:rsidRPr="00A24BD5">
            <w:rPr>
              <w:rFonts w:ascii="Calibri" w:hAnsi="Calibri" w:cs="Times New Roman"/>
            </w:rPr>
            <w:t>2701055708</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rPr>
              <w:rFonts w:ascii="MS Mincho" w:eastAsia="MS Mincho" w:hAnsi="MS Mincho" w:cs="MS Mincho" w:hint="eastAsia"/>
            </w:rPr>
            <w:t>‬</w:t>
          </w:r>
          <w:r>
            <w:t>‬</w:t>
          </w:r>
          <w:r>
            <w:t>‬</w:t>
          </w:r>
          <w:r>
            <w:t>‬</w:t>
          </w:r>
          <w:r>
            <w:t>‬</w:t>
          </w:r>
          <w:r>
            <w:t>‬</w:t>
          </w:r>
          <w:r>
            <w:t>‬</w:t>
          </w:r>
          <w:r>
            <w:t>‬</w:t>
          </w:r>
          <w:r>
            <w:t>‬</w:t>
          </w:r>
          <w:r>
            <w:t>‬</w:t>
          </w:r>
        </w:dir>
      </w:hyperlink>
      <w:dir w:val="ltr">
        <w:r w:rsidRPr="00A24BD5">
          <w:rPr>
            <w:rFonts w:ascii="Calibri" w:hAnsi="Calibri" w:cs="Times New Roman"/>
          </w:rPr>
          <w:t>/2010</w:t>
        </w:r>
        <w:r w:rsidRPr="00A24BD5">
          <w:rPr>
            <w:rFonts w:ascii="Calibri" w:hAnsi="Calibri" w:cs="Times New Roman"/>
          </w:rPr>
          <w:t xml:space="preserve">‬ </w:t>
        </w:r>
        <w:r w:rsidRPr="00617804">
          <w:rPr>
            <w:rFonts w:ascii="Calibri" w:hAnsi="Calibri" w:cs="Times New Roman"/>
          </w:rPr>
          <w:t>(Fio banka)</w:t>
        </w:r>
        <w:r>
          <w:t>‬</w:t>
        </w:r>
        <w:r>
          <w:t>‬</w:t>
        </w:r>
        <w:r>
          <w:t>‬</w:t>
        </w:r>
        <w:r>
          <w:t>‬</w:t>
        </w:r>
        <w:r>
          <w:t>‬</w:t>
        </w:r>
        <w:r>
          <w:t>‬</w:t>
        </w:r>
        <w:r>
          <w:t>‬</w:t>
        </w:r>
        <w:r>
          <w:t xml:space="preserve">‬, </w:t>
        </w:r>
        <w:r w:rsidRPr="008E42E8">
          <w:rPr>
            <w:rFonts w:ascii="Trebuchet MS" w:eastAsia="Calibri" w:hAnsi="Trebuchet MS" w:cs="Trebuchet MS"/>
            <w:bCs/>
            <w:color w:val="000000"/>
            <w:sz w:val="22"/>
            <w:szCs w:val="22"/>
            <w:lang w:val="cs-CZ" w:eastAsia="cs-CZ"/>
          </w:rPr>
          <w:t>s uvedením variabilního symbolu, který zákonným zástupcům L</w:t>
        </w:r>
        <w:r>
          <w:rPr>
            <w:rFonts w:ascii="Trebuchet MS" w:eastAsia="Calibri" w:hAnsi="Trebuchet MS" w:cs="Trebuchet MS"/>
            <w:bCs/>
            <w:color w:val="000000"/>
            <w:sz w:val="22"/>
            <w:szCs w:val="22"/>
            <w:lang w:val="cs-CZ" w:eastAsia="cs-CZ"/>
          </w:rPr>
          <w:t>K</w:t>
        </w:r>
        <w:r w:rsidRPr="008E42E8">
          <w:rPr>
            <w:rFonts w:ascii="Trebuchet MS" w:eastAsia="Calibri" w:hAnsi="Trebuchet MS" w:cs="Trebuchet MS"/>
            <w:bCs/>
            <w:color w:val="000000"/>
            <w:sz w:val="22"/>
            <w:szCs w:val="22"/>
            <w:lang w:val="cs-CZ" w:eastAsia="cs-CZ"/>
          </w:rPr>
          <w:t xml:space="preserve"> přidělil.</w:t>
        </w:r>
        <w:r w:rsidR="00000000">
          <w:t>‬</w:t>
        </w:r>
      </w:dir>
    </w:p>
    <w:p w14:paraId="3B7481A8" w14:textId="77777777" w:rsidR="00D302BE" w:rsidRPr="008E42E8" w:rsidRDefault="00D302BE" w:rsidP="00D302BE">
      <w:pPr>
        <w:spacing w:after="240"/>
        <w:rPr>
          <w:rFonts w:ascii="Trebuchet MS" w:eastAsia="Calibri" w:hAnsi="Trebuchet MS" w:cs="Trebuchet MS"/>
          <w:bCs/>
          <w:color w:val="000000"/>
          <w:sz w:val="22"/>
          <w:szCs w:val="22"/>
          <w:lang w:val="cs-CZ" w:eastAsia="cs-CZ"/>
        </w:rPr>
      </w:pPr>
      <w:r w:rsidRPr="008E42E8">
        <w:rPr>
          <w:rFonts w:ascii="Trebuchet MS" w:eastAsia="Calibri" w:hAnsi="Trebuchet MS" w:cs="Trebuchet MS"/>
          <w:bCs/>
          <w:color w:val="000000"/>
          <w:sz w:val="22"/>
          <w:szCs w:val="22"/>
          <w:lang w:val="cs-CZ" w:eastAsia="cs-CZ"/>
        </w:rPr>
        <w:t>3.5. Náhradu za kulturní a podobné akce ve výši odpovídající nákladům hradí zákonní zástupci L</w:t>
      </w:r>
      <w:r>
        <w:rPr>
          <w:rFonts w:ascii="Trebuchet MS" w:eastAsia="Calibri" w:hAnsi="Trebuchet MS" w:cs="Trebuchet MS"/>
          <w:bCs/>
          <w:color w:val="000000"/>
          <w:sz w:val="22"/>
          <w:szCs w:val="22"/>
          <w:lang w:val="cs-CZ" w:eastAsia="cs-CZ"/>
        </w:rPr>
        <w:t>K Mokřínek</w:t>
      </w:r>
      <w:r w:rsidRPr="008E42E8">
        <w:rPr>
          <w:rFonts w:ascii="Trebuchet MS" w:eastAsia="Calibri" w:hAnsi="Trebuchet MS" w:cs="Trebuchet MS"/>
          <w:bCs/>
          <w:color w:val="000000"/>
          <w:sz w:val="22"/>
          <w:szCs w:val="22"/>
          <w:lang w:val="cs-CZ" w:eastAsia="cs-CZ"/>
        </w:rPr>
        <w:t xml:space="preserve"> do dne určeného L</w:t>
      </w:r>
      <w:r>
        <w:rPr>
          <w:rFonts w:ascii="Trebuchet MS" w:eastAsia="Calibri" w:hAnsi="Trebuchet MS" w:cs="Trebuchet MS"/>
          <w:bCs/>
          <w:color w:val="000000"/>
          <w:sz w:val="22"/>
          <w:szCs w:val="22"/>
          <w:lang w:val="cs-CZ" w:eastAsia="cs-CZ"/>
        </w:rPr>
        <w:t>K</w:t>
      </w:r>
      <w:r w:rsidRPr="008E42E8">
        <w:rPr>
          <w:rFonts w:ascii="Trebuchet MS" w:eastAsia="Calibri" w:hAnsi="Trebuchet MS" w:cs="Trebuchet MS"/>
          <w:bCs/>
          <w:color w:val="000000"/>
          <w:sz w:val="22"/>
          <w:szCs w:val="22"/>
          <w:lang w:val="cs-CZ" w:eastAsia="cs-CZ"/>
        </w:rPr>
        <w:t xml:space="preserve"> ve výzvě k úhradě způsobem tam určeným. Pokud zákonn</w:t>
      </w:r>
      <w:r>
        <w:rPr>
          <w:rFonts w:ascii="Trebuchet MS" w:eastAsia="Calibri" w:hAnsi="Trebuchet MS" w:cs="Trebuchet MS"/>
          <w:bCs/>
          <w:color w:val="000000"/>
          <w:sz w:val="22"/>
          <w:szCs w:val="22"/>
          <w:lang w:val="cs-CZ" w:eastAsia="cs-CZ"/>
        </w:rPr>
        <w:t>ý</w:t>
      </w:r>
      <w:r w:rsidRPr="008E42E8">
        <w:rPr>
          <w:rFonts w:ascii="Trebuchet MS" w:eastAsia="Calibri" w:hAnsi="Trebuchet MS" w:cs="Trebuchet MS"/>
          <w:bCs/>
          <w:color w:val="000000"/>
          <w:sz w:val="22"/>
          <w:szCs w:val="22"/>
          <w:lang w:val="cs-CZ" w:eastAsia="cs-CZ"/>
        </w:rPr>
        <w:t xml:space="preserve"> zástupce dítě před tímto dnem dítě z účasti na akci omluví, zaniká povinnost platit náhradu, nikoli vš</w:t>
      </w:r>
      <w:r>
        <w:rPr>
          <w:rFonts w:ascii="Trebuchet MS" w:eastAsia="Calibri" w:hAnsi="Trebuchet MS" w:cs="Trebuchet MS"/>
          <w:bCs/>
          <w:color w:val="000000"/>
          <w:sz w:val="22"/>
          <w:szCs w:val="22"/>
          <w:lang w:val="cs-CZ" w:eastAsia="cs-CZ"/>
        </w:rPr>
        <w:t>ak</w:t>
      </w:r>
      <w:r w:rsidRPr="008E42E8">
        <w:rPr>
          <w:rFonts w:ascii="Trebuchet MS" w:eastAsia="Calibri" w:hAnsi="Trebuchet MS" w:cs="Trebuchet MS"/>
          <w:bCs/>
          <w:color w:val="000000"/>
          <w:sz w:val="22"/>
          <w:szCs w:val="22"/>
          <w:lang w:val="cs-CZ" w:eastAsia="cs-CZ"/>
        </w:rPr>
        <w:t xml:space="preserve"> </w:t>
      </w:r>
      <w:r w:rsidRPr="00617804">
        <w:rPr>
          <w:rFonts w:ascii="Calibri" w:hAnsi="Calibri" w:cs="Times New Roman"/>
        </w:rPr>
        <w:t>p</w:t>
      </w:r>
      <w:r>
        <w:rPr>
          <w:rFonts w:ascii="Calibri" w:hAnsi="Calibri" w:cs="Times New Roman"/>
        </w:rPr>
        <w:t>říspěvku na výchovu a vzdělávání</w:t>
      </w:r>
      <w:r w:rsidRPr="008E42E8">
        <w:rPr>
          <w:rFonts w:ascii="Trebuchet MS" w:eastAsia="Calibri" w:hAnsi="Trebuchet MS" w:cs="Trebuchet MS"/>
          <w:bCs/>
          <w:color w:val="000000"/>
          <w:sz w:val="22"/>
          <w:szCs w:val="22"/>
          <w:lang w:val="cs-CZ" w:eastAsia="cs-CZ"/>
        </w:rPr>
        <w:t xml:space="preserve"> za daný den. LMŠ není povinna zajistit vzdělávání dítěte, které se akce neúčastní.</w:t>
      </w:r>
    </w:p>
    <w:p w14:paraId="7F9ED9D4" w14:textId="77777777" w:rsidR="00D302BE" w:rsidRPr="008E42E8" w:rsidRDefault="00D302BE" w:rsidP="00D302BE">
      <w:pPr>
        <w:spacing w:after="240"/>
        <w:rPr>
          <w:rFonts w:ascii="Trebuchet MS" w:eastAsia="Calibri" w:hAnsi="Trebuchet MS" w:cs="Trebuchet MS"/>
          <w:bCs/>
          <w:color w:val="000000"/>
          <w:sz w:val="22"/>
          <w:szCs w:val="22"/>
          <w:lang w:val="cs-CZ" w:eastAsia="cs-CZ"/>
        </w:rPr>
      </w:pPr>
      <w:r w:rsidRPr="008E42E8">
        <w:rPr>
          <w:rFonts w:ascii="Trebuchet MS" w:eastAsia="Calibri" w:hAnsi="Trebuchet MS" w:cs="Trebuchet MS"/>
          <w:bCs/>
          <w:color w:val="000000"/>
          <w:sz w:val="22"/>
          <w:szCs w:val="22"/>
          <w:lang w:val="cs-CZ" w:eastAsia="cs-CZ"/>
        </w:rPr>
        <w:t>3.6. Při prodlení s úhradou některé z plateb dle této smlouvy jsou zákonní zástupci povinni uhradit úrok z prodlení ve výši 0,05 % denně z dlužné částky.</w:t>
      </w:r>
    </w:p>
    <w:p w14:paraId="0C178504" w14:textId="77777777" w:rsidR="00D302BE" w:rsidRPr="008E42E8" w:rsidRDefault="00D302BE" w:rsidP="00D302BE">
      <w:pPr>
        <w:spacing w:after="240"/>
        <w:rPr>
          <w:rFonts w:ascii="Trebuchet MS" w:eastAsia="Calibri" w:hAnsi="Trebuchet MS" w:cs="Trebuchet MS"/>
          <w:bCs/>
          <w:color w:val="000000"/>
          <w:sz w:val="22"/>
          <w:szCs w:val="22"/>
          <w:lang w:val="cs-CZ" w:eastAsia="cs-CZ"/>
        </w:rPr>
      </w:pPr>
      <w:bookmarkStart w:id="1" w:name="_heading=h.30j0zll" w:colFirst="0" w:colLast="0"/>
      <w:bookmarkEnd w:id="1"/>
      <w:r w:rsidRPr="008E42E8">
        <w:rPr>
          <w:rFonts w:ascii="Trebuchet MS" w:eastAsia="Calibri" w:hAnsi="Trebuchet MS" w:cs="Trebuchet MS"/>
          <w:bCs/>
          <w:color w:val="000000"/>
          <w:sz w:val="22"/>
          <w:szCs w:val="22"/>
          <w:lang w:val="cs-CZ" w:eastAsia="cs-CZ"/>
        </w:rPr>
        <w:t>3.7. L</w:t>
      </w:r>
      <w:r>
        <w:rPr>
          <w:rFonts w:ascii="Trebuchet MS" w:eastAsia="Calibri" w:hAnsi="Trebuchet MS" w:cs="Trebuchet MS"/>
          <w:bCs/>
          <w:color w:val="000000"/>
          <w:sz w:val="22"/>
          <w:szCs w:val="22"/>
          <w:lang w:val="cs-CZ" w:eastAsia="cs-CZ"/>
        </w:rPr>
        <w:t>K Mokřínek</w:t>
      </w:r>
      <w:r w:rsidRPr="008E42E8">
        <w:rPr>
          <w:rFonts w:ascii="Trebuchet MS" w:eastAsia="Calibri" w:hAnsi="Trebuchet MS" w:cs="Trebuchet MS"/>
          <w:bCs/>
          <w:color w:val="000000"/>
          <w:sz w:val="22"/>
          <w:szCs w:val="22"/>
          <w:lang w:val="cs-CZ" w:eastAsia="cs-CZ"/>
        </w:rPr>
        <w:t xml:space="preserve"> je oprávněn částku </w:t>
      </w:r>
      <w:r w:rsidRPr="00617804">
        <w:rPr>
          <w:rFonts w:ascii="Calibri" w:hAnsi="Calibri" w:cs="Times New Roman"/>
        </w:rPr>
        <w:t>p</w:t>
      </w:r>
      <w:r>
        <w:rPr>
          <w:rFonts w:ascii="Calibri" w:hAnsi="Calibri" w:cs="Times New Roman"/>
        </w:rPr>
        <w:t>říspěvku na výchovu a vzdělávání,</w:t>
      </w:r>
      <w:r w:rsidRPr="008E42E8">
        <w:rPr>
          <w:rFonts w:ascii="Trebuchet MS" w:eastAsia="Calibri" w:hAnsi="Trebuchet MS" w:cs="Trebuchet MS"/>
          <w:bCs/>
          <w:color w:val="000000"/>
          <w:sz w:val="22"/>
          <w:szCs w:val="22"/>
          <w:lang w:val="cs-CZ" w:eastAsia="cs-CZ"/>
        </w:rPr>
        <w:t xml:space="preserve"> a stravného jednostranně navýšit, vždy však nejdříve po uplynutí dvou měsíců od oznámení navýšení. Zákonní zástupci nejsou povinni částku odpovídající navýšení hradit, pokud do čtrnácti dní od doručení oznámení o navýšení vypoví tuto smlouvu.</w:t>
      </w:r>
    </w:p>
    <w:p w14:paraId="7D56AC9D" w14:textId="77777777" w:rsidR="00D302BE" w:rsidRPr="00031289" w:rsidRDefault="00D302BE" w:rsidP="00D302BE">
      <w:pPr>
        <w:spacing w:after="240"/>
        <w:jc w:val="center"/>
        <w:rPr>
          <w:rFonts w:ascii="Trebuchet MS" w:eastAsia="Calibri" w:hAnsi="Trebuchet MS" w:cs="Trebuchet MS"/>
          <w:b/>
          <w:color w:val="000000"/>
          <w:sz w:val="22"/>
          <w:szCs w:val="22"/>
          <w:lang w:val="cs-CZ" w:eastAsia="cs-CZ"/>
        </w:rPr>
      </w:pPr>
      <w:r w:rsidRPr="001B6990">
        <w:rPr>
          <w:rFonts w:ascii="Trebuchet MS" w:eastAsia="Calibri" w:hAnsi="Trebuchet MS" w:cs="Trebuchet MS"/>
          <w:b/>
          <w:color w:val="000000"/>
          <w:sz w:val="22"/>
          <w:szCs w:val="22"/>
          <w:lang w:val="cs-CZ" w:eastAsia="cs-CZ"/>
        </w:rPr>
        <w:t>4</w:t>
      </w:r>
      <w:r w:rsidRPr="00031289">
        <w:rPr>
          <w:rFonts w:ascii="Trebuchet MS" w:eastAsia="Calibri" w:hAnsi="Trebuchet MS" w:cs="Trebuchet MS"/>
          <w:b/>
          <w:color w:val="000000"/>
          <w:sz w:val="22"/>
          <w:szCs w:val="22"/>
          <w:lang w:val="cs-CZ" w:eastAsia="cs-CZ"/>
        </w:rPr>
        <w:t>. KAUCE</w:t>
      </w:r>
    </w:p>
    <w:p w14:paraId="0128EBCA" w14:textId="77777777" w:rsidR="00D302BE" w:rsidRPr="00031289" w:rsidRDefault="00D302BE" w:rsidP="00D302BE">
      <w:pPr>
        <w:spacing w:after="240"/>
        <w:rPr>
          <w:rFonts w:ascii="Trebuchet MS" w:eastAsia="Calibri" w:hAnsi="Trebuchet MS" w:cs="Trebuchet MS"/>
          <w:bCs/>
          <w:color w:val="000000"/>
          <w:sz w:val="22"/>
          <w:szCs w:val="22"/>
          <w:lang w:val="cs-CZ" w:eastAsia="cs-CZ"/>
        </w:rPr>
      </w:pPr>
      <w:r>
        <w:rPr>
          <w:b/>
          <w:color w:val="000000"/>
        </w:rPr>
        <w:t>4.1.</w:t>
      </w:r>
      <w:r>
        <w:rPr>
          <w:color w:val="000000"/>
        </w:rPr>
        <w:t xml:space="preserve"> </w:t>
      </w:r>
      <w:r w:rsidRPr="00031289">
        <w:rPr>
          <w:rFonts w:ascii="Trebuchet MS" w:eastAsia="Calibri" w:hAnsi="Trebuchet MS" w:cs="Trebuchet MS"/>
          <w:bCs/>
          <w:color w:val="000000"/>
          <w:sz w:val="22"/>
          <w:szCs w:val="22"/>
          <w:lang w:val="cs-CZ" w:eastAsia="cs-CZ"/>
        </w:rPr>
        <w:t>Zákonní zástupci se zavazují uhradit LMŠ nejpozději do sedmi dnů od podpisu této smlouvy kauci ve výši jednoho příspěvku na výchovu a vzdělávání. Kauce slouží jako jistota za rezervaci místa pro dítě v LK. Z uhrazené kauce nevzniká právo na úroky.</w:t>
      </w:r>
    </w:p>
    <w:p w14:paraId="19EA5577" w14:textId="77777777" w:rsidR="00D302BE" w:rsidRPr="00031289" w:rsidRDefault="00D302BE" w:rsidP="00D302BE">
      <w:pPr>
        <w:spacing w:after="240"/>
        <w:rPr>
          <w:rFonts w:ascii="Trebuchet MS" w:eastAsia="Calibri" w:hAnsi="Trebuchet MS" w:cs="Trebuchet MS"/>
          <w:bCs/>
          <w:color w:val="000000"/>
          <w:sz w:val="22"/>
          <w:szCs w:val="22"/>
          <w:lang w:val="cs-CZ" w:eastAsia="cs-CZ"/>
        </w:rPr>
      </w:pPr>
      <w:r w:rsidRPr="00031289">
        <w:rPr>
          <w:rFonts w:ascii="Trebuchet MS" w:eastAsia="Calibri" w:hAnsi="Trebuchet MS" w:cs="Trebuchet MS"/>
          <w:bCs/>
          <w:color w:val="000000"/>
          <w:sz w:val="22"/>
          <w:szCs w:val="22"/>
          <w:lang w:val="cs-CZ" w:eastAsia="cs-CZ"/>
        </w:rPr>
        <w:lastRenderedPageBreak/>
        <w:t xml:space="preserve">4.2. Nebude-li kauce včas uhrazena, je LK oprávněn od této smlouvy odstoupit a rezervované místo pro dítě uvolnit pro jiné dítě. V případě, že dítě ke vzdělávání nenastoupí, propadá kauce ve prospěch LK. </w:t>
      </w:r>
    </w:p>
    <w:p w14:paraId="4DDD68BC" w14:textId="77777777" w:rsidR="00D302BE" w:rsidRPr="00031289" w:rsidRDefault="00D302BE" w:rsidP="00D302BE">
      <w:pPr>
        <w:spacing w:after="240"/>
        <w:rPr>
          <w:rFonts w:ascii="Trebuchet MS" w:eastAsia="Calibri" w:hAnsi="Trebuchet MS" w:cs="Trebuchet MS"/>
          <w:bCs/>
          <w:color w:val="000000"/>
          <w:sz w:val="22"/>
          <w:szCs w:val="22"/>
          <w:lang w:val="cs-CZ" w:eastAsia="cs-CZ"/>
        </w:rPr>
      </w:pPr>
      <w:r w:rsidRPr="00031289">
        <w:rPr>
          <w:rFonts w:ascii="Trebuchet MS" w:eastAsia="Calibri" w:hAnsi="Trebuchet MS" w:cs="Trebuchet MS"/>
          <w:bCs/>
          <w:color w:val="000000"/>
          <w:sz w:val="22"/>
          <w:szCs w:val="22"/>
          <w:lang w:val="cs-CZ" w:eastAsia="cs-CZ"/>
        </w:rPr>
        <w:t>4.3. LK je oprávněn kauci jednostranně započíst na úhradu příspěvku na výchovu a vzdělávání za poslední  měsíc vzdělávání dítěte dle této smlouvy. Kauci je LK oprávněn jednostranně započíst také proti jiným splatným pohledávkám za zákonnými zástupci.</w:t>
      </w:r>
    </w:p>
    <w:p w14:paraId="4207C39C" w14:textId="77777777" w:rsidR="00D302BE" w:rsidRPr="00742FC4" w:rsidRDefault="00D302BE" w:rsidP="00D302BE">
      <w:pPr>
        <w:spacing w:after="240"/>
        <w:rPr>
          <w:rFonts w:ascii="Trebuchet MS" w:eastAsia="Calibri" w:hAnsi="Trebuchet MS" w:cs="Trebuchet MS"/>
          <w:bCs/>
          <w:color w:val="000000"/>
          <w:sz w:val="22"/>
          <w:szCs w:val="22"/>
          <w:lang w:val="cs-CZ" w:eastAsia="cs-CZ"/>
        </w:rPr>
      </w:pPr>
      <w:r>
        <w:rPr>
          <w:b/>
          <w:color w:val="000000"/>
        </w:rPr>
        <w:t>4.4</w:t>
      </w:r>
      <w:r>
        <w:rPr>
          <w:color w:val="000000"/>
        </w:rPr>
        <w:t xml:space="preserve">. </w:t>
      </w:r>
      <w:r w:rsidRPr="00742FC4">
        <w:rPr>
          <w:rFonts w:ascii="Trebuchet MS" w:eastAsia="Calibri" w:hAnsi="Trebuchet MS" w:cs="Trebuchet MS"/>
          <w:bCs/>
          <w:color w:val="000000"/>
          <w:sz w:val="22"/>
          <w:szCs w:val="22"/>
          <w:lang w:val="cs-CZ" w:eastAsia="cs-CZ"/>
        </w:rPr>
        <w:t xml:space="preserve">V případě, že v dojde ke změně výše </w:t>
      </w:r>
      <w:r>
        <w:rPr>
          <w:rFonts w:ascii="Trebuchet MS" w:eastAsia="Calibri" w:hAnsi="Trebuchet MS" w:cs="Trebuchet MS"/>
          <w:bCs/>
          <w:color w:val="000000"/>
          <w:sz w:val="22"/>
          <w:szCs w:val="22"/>
          <w:lang w:val="cs-CZ" w:eastAsia="cs-CZ"/>
        </w:rPr>
        <w:t>příspěvku na výchovu a vzdělávání</w:t>
      </w:r>
      <w:r w:rsidRPr="00742FC4">
        <w:rPr>
          <w:rFonts w:ascii="Trebuchet MS" w:eastAsia="Calibri" w:hAnsi="Trebuchet MS" w:cs="Trebuchet MS"/>
          <w:bCs/>
          <w:color w:val="000000"/>
          <w:sz w:val="22"/>
          <w:szCs w:val="22"/>
          <w:lang w:val="cs-CZ" w:eastAsia="cs-CZ"/>
        </w:rPr>
        <w:t xml:space="preserve">, mění se ode dne účinnosti navýšení </w:t>
      </w:r>
      <w:r>
        <w:rPr>
          <w:rFonts w:ascii="Trebuchet MS" w:eastAsia="Calibri" w:hAnsi="Trebuchet MS" w:cs="Trebuchet MS"/>
          <w:bCs/>
          <w:color w:val="000000"/>
          <w:sz w:val="22"/>
          <w:szCs w:val="22"/>
          <w:lang w:val="cs-CZ" w:eastAsia="cs-CZ"/>
        </w:rPr>
        <w:t>příspěvku na výchovu a vzdělávání</w:t>
      </w:r>
      <w:r w:rsidRPr="00742FC4">
        <w:rPr>
          <w:rFonts w:ascii="Trebuchet MS" w:eastAsia="Calibri" w:hAnsi="Trebuchet MS" w:cs="Trebuchet MS"/>
          <w:bCs/>
          <w:color w:val="000000"/>
          <w:sz w:val="22"/>
          <w:szCs w:val="22"/>
          <w:lang w:val="cs-CZ" w:eastAsia="cs-CZ"/>
        </w:rPr>
        <w:t xml:space="preserve"> odpovídajícím způsobem i výše kauce.</w:t>
      </w:r>
    </w:p>
    <w:p w14:paraId="3EE80898" w14:textId="77777777" w:rsidR="00D302BE" w:rsidRPr="00742FC4" w:rsidRDefault="00D302BE" w:rsidP="00D302BE">
      <w:pPr>
        <w:spacing w:after="240"/>
        <w:rPr>
          <w:rFonts w:ascii="Trebuchet MS" w:eastAsia="Calibri" w:hAnsi="Trebuchet MS" w:cs="Trebuchet MS"/>
          <w:bCs/>
          <w:color w:val="000000"/>
          <w:sz w:val="22"/>
          <w:szCs w:val="22"/>
          <w:lang w:val="cs-CZ" w:eastAsia="cs-CZ"/>
        </w:rPr>
      </w:pPr>
      <w:bookmarkStart w:id="2" w:name="_heading=h.3znysh7" w:colFirst="0" w:colLast="0"/>
      <w:bookmarkEnd w:id="2"/>
      <w:r w:rsidRPr="00742FC4">
        <w:rPr>
          <w:rFonts w:ascii="Trebuchet MS" w:eastAsia="Calibri" w:hAnsi="Trebuchet MS" w:cs="Trebuchet MS"/>
          <w:bCs/>
          <w:color w:val="000000"/>
          <w:sz w:val="22"/>
          <w:szCs w:val="22"/>
          <w:lang w:val="cs-CZ" w:eastAsia="cs-CZ"/>
        </w:rPr>
        <w:t>4.5. V případě, že započtením kauce, zvýšením školného nebo jiným způsobem dojde k tomu, že nebude uhrazena kauce ve smluvené výši, jsou zákonní zástupci povinni chybějící částku doplatit do sedmi dnů ode dne doručení výzvy k úhradě.</w:t>
      </w:r>
    </w:p>
    <w:p w14:paraId="669E8FA6" w14:textId="77777777" w:rsidR="00D302BE" w:rsidRPr="001B6990" w:rsidRDefault="00D302BE" w:rsidP="00D302BE">
      <w:pPr>
        <w:spacing w:after="240"/>
        <w:jc w:val="center"/>
        <w:rPr>
          <w:rFonts w:ascii="Trebuchet MS" w:eastAsia="Calibri" w:hAnsi="Trebuchet MS" w:cs="Trebuchet MS"/>
          <w:b/>
          <w:color w:val="000000"/>
          <w:sz w:val="22"/>
          <w:szCs w:val="22"/>
          <w:lang w:val="cs-CZ" w:eastAsia="cs-CZ"/>
        </w:rPr>
      </w:pPr>
      <w:r>
        <w:rPr>
          <w:b/>
          <w:color w:val="000000"/>
        </w:rPr>
        <w:t>5</w:t>
      </w:r>
      <w:r w:rsidRPr="00742FC4">
        <w:rPr>
          <w:rFonts w:ascii="Trebuchet MS" w:eastAsia="Calibri" w:hAnsi="Trebuchet MS" w:cs="Trebuchet MS"/>
          <w:b/>
          <w:color w:val="000000"/>
          <w:sz w:val="22"/>
          <w:szCs w:val="22"/>
          <w:lang w:val="cs-CZ" w:eastAsia="cs-CZ"/>
        </w:rPr>
        <w:t>. PROHLÁŠENÍ A DALŠÍ POVINNOSTI ZÁKONNÝCH ZÁSTUPCŮ</w:t>
      </w:r>
    </w:p>
    <w:p w14:paraId="6BF9CABD" w14:textId="77777777" w:rsidR="00D302BE" w:rsidRPr="00742FC4" w:rsidRDefault="00D302BE" w:rsidP="00D302BE">
      <w:pPr>
        <w:spacing w:after="240"/>
        <w:rPr>
          <w:rFonts w:ascii="Trebuchet MS" w:eastAsia="Calibri" w:hAnsi="Trebuchet MS" w:cs="Trebuchet MS"/>
          <w:bCs/>
          <w:color w:val="000000"/>
          <w:sz w:val="22"/>
          <w:szCs w:val="22"/>
          <w:lang w:val="cs-CZ" w:eastAsia="cs-CZ"/>
        </w:rPr>
      </w:pPr>
      <w:bookmarkStart w:id="3" w:name="_heading=h.2et92p0" w:colFirst="0" w:colLast="0"/>
      <w:bookmarkEnd w:id="3"/>
      <w:r>
        <w:rPr>
          <w:b/>
          <w:color w:val="000000"/>
        </w:rPr>
        <w:t>5</w:t>
      </w:r>
      <w:r w:rsidRPr="00742FC4">
        <w:rPr>
          <w:rFonts w:ascii="Trebuchet MS" w:eastAsia="Calibri" w:hAnsi="Trebuchet MS" w:cs="Trebuchet MS"/>
          <w:bCs/>
          <w:color w:val="000000"/>
          <w:sz w:val="22"/>
          <w:szCs w:val="22"/>
          <w:lang w:val="cs-CZ" w:eastAsia="cs-CZ"/>
        </w:rPr>
        <w:t>.1. Zákonní zástupci prohlašují, že je LK Mokřínek seznámil se vzdělávací koncepcí a provozním řádem, které jsou přílohou a nedílnou součástí této smlouvy, a zavazují se je dodržovat. Berou na vědomí, že LK je oprávněn dokumenty jednostranně měnit; takovou změnu zákonným zástupcům bezodkladně oznámí spolu s odkazem na aktuální znění dokumentů. Zákonní zástupci jsou oprávněni změnu dokumentů odmítnout při současné výpovědi smlouvy dle odst. 7.3.</w:t>
      </w:r>
    </w:p>
    <w:p w14:paraId="68E3A307" w14:textId="77777777" w:rsidR="00D302BE" w:rsidRPr="00742FC4" w:rsidRDefault="00D302BE" w:rsidP="00D302BE">
      <w:pPr>
        <w:spacing w:after="240"/>
        <w:rPr>
          <w:rFonts w:ascii="Trebuchet MS" w:eastAsia="Calibri" w:hAnsi="Trebuchet MS" w:cs="Trebuchet MS"/>
          <w:bCs/>
          <w:color w:val="000000"/>
          <w:sz w:val="22"/>
          <w:szCs w:val="22"/>
          <w:lang w:val="cs-CZ" w:eastAsia="cs-CZ"/>
        </w:rPr>
      </w:pPr>
      <w:r w:rsidRPr="00742FC4">
        <w:rPr>
          <w:rFonts w:ascii="Trebuchet MS" w:eastAsia="Calibri" w:hAnsi="Trebuchet MS" w:cs="Trebuchet MS"/>
          <w:bCs/>
          <w:color w:val="000000"/>
          <w:sz w:val="22"/>
          <w:szCs w:val="22"/>
          <w:lang w:val="cs-CZ" w:eastAsia="cs-CZ"/>
        </w:rPr>
        <w:t>5.2. Zákonní zástupci prohlašují, že byli seznámeni a souhlasí s povahou lesní</w:t>
      </w:r>
      <w:r>
        <w:rPr>
          <w:rFonts w:ascii="Trebuchet MS" w:eastAsia="Calibri" w:hAnsi="Trebuchet MS" w:cs="Trebuchet MS"/>
          <w:bCs/>
          <w:color w:val="000000"/>
          <w:sz w:val="22"/>
          <w:szCs w:val="22"/>
          <w:lang w:val="cs-CZ" w:eastAsia="cs-CZ"/>
        </w:rPr>
        <w:t>ho klubu</w:t>
      </w:r>
      <w:r w:rsidRPr="00742FC4">
        <w:rPr>
          <w:rFonts w:ascii="Trebuchet MS" w:eastAsia="Calibri" w:hAnsi="Trebuchet MS" w:cs="Trebuchet MS"/>
          <w:bCs/>
          <w:color w:val="000000"/>
          <w:sz w:val="22"/>
          <w:szCs w:val="22"/>
          <w:lang w:val="cs-CZ" w:eastAsia="cs-CZ"/>
        </w:rPr>
        <w:t>, který má četná specifika, když především podstatná část vzdělávání probíhá ve venkovním prostředí, zázemí je zpravidla skromnější než v </w:t>
      </w:r>
      <w:r>
        <w:rPr>
          <w:rFonts w:ascii="Trebuchet MS" w:eastAsia="Calibri" w:hAnsi="Trebuchet MS" w:cs="Trebuchet MS"/>
          <w:bCs/>
          <w:color w:val="000000"/>
          <w:sz w:val="22"/>
          <w:szCs w:val="22"/>
          <w:lang w:val="cs-CZ" w:eastAsia="cs-CZ"/>
        </w:rPr>
        <w:t>běžn</w:t>
      </w:r>
      <w:r w:rsidRPr="00742FC4">
        <w:rPr>
          <w:rFonts w:ascii="Trebuchet MS" w:eastAsia="Calibri" w:hAnsi="Trebuchet MS" w:cs="Trebuchet MS"/>
          <w:bCs/>
          <w:color w:val="000000"/>
          <w:sz w:val="22"/>
          <w:szCs w:val="22"/>
          <w:lang w:val="cs-CZ" w:eastAsia="cs-CZ"/>
        </w:rPr>
        <w:t>ých mateřských školách a na děti mohou být kladeny zvýšené nebo odlišné nároky. Zákonní zástupci potvrzují, že se seznámili se zázemím L</w:t>
      </w:r>
      <w:r>
        <w:rPr>
          <w:rFonts w:ascii="Trebuchet MS" w:eastAsia="Calibri" w:hAnsi="Trebuchet MS" w:cs="Trebuchet MS"/>
          <w:bCs/>
          <w:color w:val="000000"/>
          <w:sz w:val="22"/>
          <w:szCs w:val="22"/>
          <w:lang w:val="cs-CZ" w:eastAsia="cs-CZ"/>
        </w:rPr>
        <w:t>K</w:t>
      </w:r>
      <w:r w:rsidRPr="00742FC4">
        <w:rPr>
          <w:rFonts w:ascii="Trebuchet MS" w:eastAsia="Calibri" w:hAnsi="Trebuchet MS" w:cs="Trebuchet MS"/>
          <w:bCs/>
          <w:color w:val="000000"/>
          <w:sz w:val="22"/>
          <w:szCs w:val="22"/>
          <w:lang w:val="cs-CZ" w:eastAsia="cs-CZ"/>
        </w:rPr>
        <w:t xml:space="preserve"> a je</w:t>
      </w:r>
      <w:r>
        <w:rPr>
          <w:rFonts w:ascii="Trebuchet MS" w:eastAsia="Calibri" w:hAnsi="Trebuchet MS" w:cs="Trebuchet MS"/>
          <w:bCs/>
          <w:color w:val="000000"/>
          <w:sz w:val="22"/>
          <w:szCs w:val="22"/>
          <w:lang w:val="cs-CZ" w:eastAsia="cs-CZ"/>
        </w:rPr>
        <w:t>ho</w:t>
      </w:r>
      <w:r w:rsidRPr="00742FC4">
        <w:rPr>
          <w:rFonts w:ascii="Trebuchet MS" w:eastAsia="Calibri" w:hAnsi="Trebuchet MS" w:cs="Trebuchet MS"/>
          <w:bCs/>
          <w:color w:val="000000"/>
          <w:sz w:val="22"/>
          <w:szCs w:val="22"/>
          <w:lang w:val="cs-CZ" w:eastAsia="cs-CZ"/>
        </w:rPr>
        <w:t xml:space="preserve"> provozem a nemají vůči nim výhrady.</w:t>
      </w:r>
    </w:p>
    <w:p w14:paraId="7FF232CF" w14:textId="77777777" w:rsidR="00D302BE" w:rsidRPr="00750D92" w:rsidRDefault="00D302BE" w:rsidP="00D302BE">
      <w:pPr>
        <w:spacing w:after="240"/>
        <w:rPr>
          <w:rFonts w:ascii="Trebuchet MS" w:eastAsia="Calibri" w:hAnsi="Trebuchet MS" w:cs="Trebuchet MS"/>
          <w:bCs/>
          <w:color w:val="000000"/>
          <w:sz w:val="22"/>
          <w:szCs w:val="22"/>
          <w:lang w:val="cs-CZ" w:eastAsia="cs-CZ"/>
        </w:rPr>
      </w:pPr>
      <w:r>
        <w:rPr>
          <w:b/>
          <w:color w:val="000000"/>
        </w:rPr>
        <w:t>5</w:t>
      </w:r>
      <w:r w:rsidRPr="00750D92">
        <w:rPr>
          <w:rFonts w:ascii="Trebuchet MS" w:eastAsia="Calibri" w:hAnsi="Trebuchet MS" w:cs="Trebuchet MS"/>
          <w:bCs/>
          <w:color w:val="000000"/>
          <w:sz w:val="22"/>
          <w:szCs w:val="22"/>
          <w:lang w:val="cs-CZ" w:eastAsia="cs-CZ"/>
        </w:rPr>
        <w:t>.3. Přílohou a nedílnou součástí této smlouvy jsou také souhlas se zpracováním osobních údajů a zásady zpracování ochrany osobních údajů.</w:t>
      </w:r>
    </w:p>
    <w:p w14:paraId="0994254A" w14:textId="77777777" w:rsidR="00D302BE" w:rsidRPr="00750D92" w:rsidRDefault="00D302BE" w:rsidP="00D302BE">
      <w:pPr>
        <w:spacing w:after="240"/>
        <w:rPr>
          <w:rFonts w:ascii="Trebuchet MS" w:eastAsia="Calibri" w:hAnsi="Trebuchet MS" w:cs="Trebuchet MS"/>
          <w:bCs/>
          <w:color w:val="000000"/>
          <w:sz w:val="22"/>
          <w:szCs w:val="22"/>
          <w:lang w:val="cs-CZ" w:eastAsia="cs-CZ"/>
        </w:rPr>
      </w:pPr>
      <w:r w:rsidRPr="00750D92">
        <w:rPr>
          <w:rFonts w:ascii="Trebuchet MS" w:eastAsia="Calibri" w:hAnsi="Trebuchet MS" w:cs="Trebuchet MS"/>
          <w:bCs/>
          <w:color w:val="000000"/>
          <w:sz w:val="22"/>
          <w:szCs w:val="22"/>
          <w:lang w:val="cs-CZ" w:eastAsia="cs-CZ"/>
        </w:rPr>
        <w:t>5.4. Zákonní zástupci dítěte jsou povinni podat písemnou formou informace o zdravotním stavu dítěte nejpozději v první den vzdělávání dítěte v daném školním roce. Zákonný zástupce má povinnost informovat LK o jakýchkoli podstatných změnách zdravotního či duševního stavu dítěte tak, aby bylo možno předejít vzniku újmy i ve vztahu k ostatním dětem a jejich blízkým.</w:t>
      </w:r>
    </w:p>
    <w:p w14:paraId="1367458D" w14:textId="77777777" w:rsidR="00D302BE" w:rsidRPr="00750D92" w:rsidRDefault="00D302BE" w:rsidP="00D302BE">
      <w:pPr>
        <w:spacing w:after="240"/>
        <w:rPr>
          <w:rFonts w:ascii="Trebuchet MS" w:eastAsia="Calibri" w:hAnsi="Trebuchet MS" w:cs="Trebuchet MS"/>
          <w:bCs/>
          <w:color w:val="000000"/>
          <w:sz w:val="22"/>
          <w:szCs w:val="22"/>
          <w:lang w:val="cs-CZ" w:eastAsia="cs-CZ"/>
        </w:rPr>
      </w:pPr>
      <w:r w:rsidRPr="00750D92">
        <w:rPr>
          <w:rFonts w:ascii="Trebuchet MS" w:eastAsia="Calibri" w:hAnsi="Trebuchet MS" w:cs="Trebuchet MS"/>
          <w:bCs/>
          <w:color w:val="000000"/>
          <w:sz w:val="22"/>
          <w:szCs w:val="22"/>
          <w:lang w:val="cs-CZ" w:eastAsia="cs-CZ"/>
        </w:rPr>
        <w:t>5.5. Zákonní zástupci se zavazují reagovat bezodkladně na podněty či sdělení LK týkající se prospívání dítěte, jeho chování, zdravotního stavu apod. a spolupracovat s LK podle jejích požadavků a doporučení.</w:t>
      </w:r>
    </w:p>
    <w:p w14:paraId="7BE3F881" w14:textId="77777777" w:rsidR="00D302BE" w:rsidRPr="001B6990" w:rsidRDefault="00D302BE" w:rsidP="00D302BE">
      <w:pPr>
        <w:spacing w:after="240"/>
        <w:jc w:val="center"/>
        <w:rPr>
          <w:rFonts w:ascii="Trebuchet MS" w:eastAsia="Calibri" w:hAnsi="Trebuchet MS" w:cs="Trebuchet MS"/>
          <w:b/>
          <w:color w:val="000000"/>
          <w:sz w:val="22"/>
          <w:szCs w:val="22"/>
          <w:lang w:val="cs-CZ" w:eastAsia="cs-CZ"/>
        </w:rPr>
      </w:pPr>
      <w:r w:rsidRPr="001B6990">
        <w:rPr>
          <w:rFonts w:ascii="Trebuchet MS" w:eastAsia="Calibri" w:hAnsi="Trebuchet MS" w:cs="Trebuchet MS"/>
          <w:b/>
          <w:color w:val="000000"/>
          <w:sz w:val="22"/>
          <w:szCs w:val="22"/>
          <w:lang w:val="cs-CZ" w:eastAsia="cs-CZ"/>
        </w:rPr>
        <w:t>6</w:t>
      </w:r>
      <w:r w:rsidRPr="00750D92">
        <w:rPr>
          <w:rFonts w:ascii="Trebuchet MS" w:eastAsia="Calibri" w:hAnsi="Trebuchet MS" w:cs="Trebuchet MS"/>
          <w:b/>
          <w:color w:val="000000"/>
          <w:sz w:val="22"/>
          <w:szCs w:val="22"/>
          <w:lang w:val="cs-CZ" w:eastAsia="cs-CZ"/>
        </w:rPr>
        <w:t>. VYŠŠÍ MOC</w:t>
      </w:r>
    </w:p>
    <w:p w14:paraId="73C1553C" w14:textId="77777777" w:rsidR="00D302BE" w:rsidRPr="001B6990" w:rsidRDefault="00D302BE" w:rsidP="00D302BE">
      <w:pPr>
        <w:spacing w:after="240"/>
        <w:rPr>
          <w:rFonts w:ascii="Trebuchet MS" w:eastAsia="Calibri" w:hAnsi="Trebuchet MS" w:cs="Trebuchet MS"/>
          <w:bCs/>
          <w:color w:val="000000"/>
          <w:sz w:val="22"/>
          <w:szCs w:val="22"/>
          <w:lang w:val="cs-CZ" w:eastAsia="cs-CZ"/>
        </w:rPr>
      </w:pPr>
      <w:r>
        <w:rPr>
          <w:b/>
          <w:color w:val="000000"/>
        </w:rPr>
        <w:t>6.1.</w:t>
      </w:r>
      <w:r>
        <w:rPr>
          <w:color w:val="000000"/>
        </w:rPr>
        <w:t xml:space="preserve"> </w:t>
      </w:r>
      <w:r w:rsidRPr="001B6990">
        <w:rPr>
          <w:rFonts w:ascii="Trebuchet MS" w:eastAsia="Calibri" w:hAnsi="Trebuchet MS" w:cs="Trebuchet MS"/>
          <w:bCs/>
          <w:color w:val="000000"/>
          <w:sz w:val="22"/>
          <w:szCs w:val="22"/>
          <w:lang w:val="cs-CZ" w:eastAsia="cs-CZ"/>
        </w:rPr>
        <w:t>Žádná smluvní strana není odpovědná za nesplnění povinnosti z této smlouvy, pokud toto nesplnění či prodlení bylo způsobeno překážkou, která nastala nezávisle na vůli povinné strany a bránila jí ve splnění její povinnosti, jestliže nelze nebo není možné rozumně předpokládat, že by povinná strana tuto překážku nebo její následky mohla odvrátit nebo překonat („vyšší moc“). Za vyšší moc se pro účely této smlouvy považují zejména přírodní katastrofy, epidemie, včetně epidemie onemocnění Covid-19, občanské nepokoje a podobné mimořádné události a s nimi související jednání orgánů veřejné moci, včetně nařízení či doporučení orgánů vzdělávání přerušit.</w:t>
      </w:r>
    </w:p>
    <w:p w14:paraId="5AEFE00C" w14:textId="77777777" w:rsidR="00D302BE" w:rsidRDefault="00D302BE" w:rsidP="00D302BE">
      <w:pPr>
        <w:spacing w:after="240"/>
        <w:rPr>
          <w:color w:val="000000"/>
        </w:rPr>
      </w:pPr>
      <w:bookmarkStart w:id="4" w:name="_heading=h.tyjcwt" w:colFirst="0" w:colLast="0"/>
      <w:bookmarkEnd w:id="4"/>
      <w:r w:rsidRPr="001B6990">
        <w:rPr>
          <w:rFonts w:ascii="Trebuchet MS" w:eastAsia="Calibri" w:hAnsi="Trebuchet MS" w:cs="Trebuchet MS"/>
          <w:bCs/>
          <w:color w:val="000000"/>
          <w:sz w:val="22"/>
          <w:szCs w:val="22"/>
          <w:lang w:val="cs-CZ" w:eastAsia="cs-CZ"/>
        </w:rPr>
        <w:lastRenderedPageBreak/>
        <w:t>6.2. V případě omezení poskytování vzdělávání ze strany L</w:t>
      </w:r>
      <w:r>
        <w:rPr>
          <w:rFonts w:ascii="Trebuchet MS" w:eastAsia="Calibri" w:hAnsi="Trebuchet MS" w:cs="Trebuchet MS"/>
          <w:bCs/>
          <w:color w:val="000000"/>
          <w:sz w:val="22"/>
          <w:szCs w:val="22"/>
          <w:lang w:val="cs-CZ" w:eastAsia="cs-CZ"/>
        </w:rPr>
        <w:t>K</w:t>
      </w:r>
      <w:r w:rsidRPr="001B6990">
        <w:rPr>
          <w:rFonts w:ascii="Trebuchet MS" w:eastAsia="Calibri" w:hAnsi="Trebuchet MS" w:cs="Trebuchet MS"/>
          <w:bCs/>
          <w:color w:val="000000"/>
          <w:sz w:val="22"/>
          <w:szCs w:val="22"/>
          <w:lang w:val="cs-CZ" w:eastAsia="cs-CZ"/>
        </w:rPr>
        <w:t xml:space="preserve"> z důvodu vyšší moci nejsou zákonní zástupci zproštěni povinnosti hradit </w:t>
      </w:r>
      <w:r>
        <w:rPr>
          <w:rFonts w:ascii="Trebuchet MS" w:eastAsia="Calibri" w:hAnsi="Trebuchet MS" w:cs="Trebuchet MS"/>
          <w:bCs/>
          <w:color w:val="000000"/>
          <w:sz w:val="22"/>
          <w:szCs w:val="22"/>
          <w:lang w:val="cs-CZ" w:eastAsia="cs-CZ"/>
        </w:rPr>
        <w:t>příspěvek na výchovu a vzdělávání</w:t>
      </w:r>
      <w:r w:rsidRPr="001B6990">
        <w:rPr>
          <w:rFonts w:ascii="Trebuchet MS" w:eastAsia="Calibri" w:hAnsi="Trebuchet MS" w:cs="Trebuchet MS"/>
          <w:bCs/>
          <w:color w:val="000000"/>
          <w:sz w:val="22"/>
          <w:szCs w:val="22"/>
          <w:lang w:val="cs-CZ" w:eastAsia="cs-CZ"/>
        </w:rPr>
        <w:t xml:space="preserve"> nebo oprávněni požadovat slevu z</w:t>
      </w:r>
      <w:r>
        <w:rPr>
          <w:rFonts w:ascii="Trebuchet MS" w:eastAsia="Calibri" w:hAnsi="Trebuchet MS" w:cs="Trebuchet MS"/>
          <w:bCs/>
          <w:color w:val="000000"/>
          <w:sz w:val="22"/>
          <w:szCs w:val="22"/>
          <w:lang w:val="cs-CZ" w:eastAsia="cs-CZ"/>
        </w:rPr>
        <w:t xml:space="preserve"> příspěvku na výchovu a vzdělávání</w:t>
      </w:r>
      <w:r w:rsidRPr="001B6990">
        <w:rPr>
          <w:rFonts w:ascii="Trebuchet MS" w:eastAsia="Calibri" w:hAnsi="Trebuchet MS" w:cs="Trebuchet MS"/>
          <w:bCs/>
          <w:color w:val="000000"/>
          <w:sz w:val="22"/>
          <w:szCs w:val="22"/>
          <w:lang w:val="cs-CZ" w:eastAsia="cs-CZ"/>
        </w:rPr>
        <w:t xml:space="preserve"> či jeho vrácení. V případě přerušení poskytování vzdělávání ze strany L</w:t>
      </w:r>
      <w:r>
        <w:rPr>
          <w:rFonts w:ascii="Trebuchet MS" w:eastAsia="Calibri" w:hAnsi="Trebuchet MS" w:cs="Trebuchet MS"/>
          <w:bCs/>
          <w:color w:val="000000"/>
          <w:sz w:val="22"/>
          <w:szCs w:val="22"/>
          <w:lang w:val="cs-CZ" w:eastAsia="cs-CZ"/>
        </w:rPr>
        <w:t>K</w:t>
      </w:r>
      <w:r w:rsidRPr="001B6990">
        <w:rPr>
          <w:rFonts w:ascii="Trebuchet MS" w:eastAsia="Calibri" w:hAnsi="Trebuchet MS" w:cs="Trebuchet MS"/>
          <w:bCs/>
          <w:color w:val="000000"/>
          <w:sz w:val="22"/>
          <w:szCs w:val="22"/>
          <w:lang w:val="cs-CZ" w:eastAsia="cs-CZ"/>
        </w:rPr>
        <w:t xml:space="preserve"> nebo jeho omezení z větší části z důvodu vyšší moci jsou zákonní zástupci oprávněni požadovat slevu z</w:t>
      </w:r>
      <w:r>
        <w:rPr>
          <w:rFonts w:ascii="Trebuchet MS" w:eastAsia="Calibri" w:hAnsi="Trebuchet MS" w:cs="Trebuchet MS"/>
          <w:bCs/>
          <w:color w:val="000000"/>
          <w:sz w:val="22"/>
          <w:szCs w:val="22"/>
          <w:lang w:val="cs-CZ" w:eastAsia="cs-CZ"/>
        </w:rPr>
        <w:t xml:space="preserve"> příspěvku na výchovu a vzdělávání</w:t>
      </w:r>
      <w:r w:rsidRPr="001B6990">
        <w:rPr>
          <w:rFonts w:ascii="Trebuchet MS" w:eastAsia="Calibri" w:hAnsi="Trebuchet MS" w:cs="Trebuchet MS"/>
          <w:bCs/>
          <w:color w:val="000000"/>
          <w:sz w:val="22"/>
          <w:szCs w:val="22"/>
          <w:lang w:val="cs-CZ" w:eastAsia="cs-CZ"/>
        </w:rPr>
        <w:t xml:space="preserve"> ve výši 20 %. </w:t>
      </w:r>
    </w:p>
    <w:p w14:paraId="3F7312F0" w14:textId="77777777" w:rsidR="00D302BE" w:rsidRPr="001B6990" w:rsidRDefault="00D302BE" w:rsidP="00D302BE">
      <w:pPr>
        <w:spacing w:after="240"/>
        <w:jc w:val="both"/>
        <w:rPr>
          <w:rFonts w:ascii="Trebuchet MS" w:eastAsia="Calibri" w:hAnsi="Trebuchet MS" w:cs="Trebuchet MS"/>
          <w:bCs/>
          <w:color w:val="000000"/>
          <w:sz w:val="22"/>
          <w:szCs w:val="22"/>
          <w:lang w:val="cs-CZ" w:eastAsia="cs-CZ"/>
        </w:rPr>
      </w:pPr>
      <w:r>
        <w:rPr>
          <w:b/>
          <w:color w:val="000000"/>
        </w:rPr>
        <w:t>6.3.</w:t>
      </w:r>
      <w:r>
        <w:rPr>
          <w:color w:val="000000"/>
        </w:rPr>
        <w:t xml:space="preserve"> </w:t>
      </w:r>
      <w:r w:rsidRPr="001B6990">
        <w:rPr>
          <w:rFonts w:ascii="Trebuchet MS" w:eastAsia="Calibri" w:hAnsi="Trebuchet MS" w:cs="Trebuchet MS"/>
          <w:bCs/>
          <w:color w:val="000000"/>
          <w:sz w:val="22"/>
          <w:szCs w:val="22"/>
          <w:lang w:val="cs-CZ" w:eastAsia="cs-CZ"/>
        </w:rPr>
        <w:t>Pokud bude nemožnost nebo omezení vzdělávání ze strany L</w:t>
      </w:r>
      <w:r>
        <w:rPr>
          <w:rFonts w:ascii="Trebuchet MS" w:eastAsia="Calibri" w:hAnsi="Trebuchet MS" w:cs="Trebuchet MS"/>
          <w:bCs/>
          <w:color w:val="000000"/>
          <w:sz w:val="22"/>
          <w:szCs w:val="22"/>
          <w:lang w:val="cs-CZ" w:eastAsia="cs-CZ"/>
        </w:rPr>
        <w:t>K</w:t>
      </w:r>
      <w:r w:rsidRPr="001B6990">
        <w:rPr>
          <w:rFonts w:ascii="Trebuchet MS" w:eastAsia="Calibri" w:hAnsi="Trebuchet MS" w:cs="Trebuchet MS"/>
          <w:bCs/>
          <w:color w:val="000000"/>
          <w:sz w:val="22"/>
          <w:szCs w:val="22"/>
          <w:lang w:val="cs-CZ" w:eastAsia="cs-CZ"/>
        </w:rPr>
        <w:t xml:space="preserve"> z důvodu vyšší moci pokračovat i po uplynutí dvou měsíců, dohodnou se L</w:t>
      </w:r>
      <w:r>
        <w:rPr>
          <w:rFonts w:ascii="Trebuchet MS" w:eastAsia="Calibri" w:hAnsi="Trebuchet MS" w:cs="Trebuchet MS"/>
          <w:bCs/>
          <w:color w:val="000000"/>
          <w:sz w:val="22"/>
          <w:szCs w:val="22"/>
          <w:lang w:val="cs-CZ" w:eastAsia="cs-CZ"/>
        </w:rPr>
        <w:t>K</w:t>
      </w:r>
      <w:r w:rsidRPr="001B6990">
        <w:rPr>
          <w:rFonts w:ascii="Trebuchet MS" w:eastAsia="Calibri" w:hAnsi="Trebuchet MS" w:cs="Trebuchet MS"/>
          <w:bCs/>
          <w:color w:val="000000"/>
          <w:sz w:val="22"/>
          <w:szCs w:val="22"/>
          <w:lang w:val="cs-CZ" w:eastAsia="cs-CZ"/>
        </w:rPr>
        <w:t xml:space="preserve"> a zákonní zástupci na dalším spravedlivém uspořádání vztahů s přihlédnutím k vyšší moci písemným dodatkem k této smlouvě.</w:t>
      </w:r>
    </w:p>
    <w:p w14:paraId="3CAA4E37" w14:textId="77777777" w:rsidR="00D302BE" w:rsidRPr="001B6990" w:rsidRDefault="00D302BE" w:rsidP="00D302BE">
      <w:pPr>
        <w:spacing w:after="240"/>
        <w:jc w:val="center"/>
        <w:rPr>
          <w:rFonts w:ascii="Trebuchet MS" w:eastAsia="Calibri" w:hAnsi="Trebuchet MS" w:cs="Trebuchet MS"/>
          <w:b/>
          <w:color w:val="000000"/>
          <w:sz w:val="22"/>
          <w:szCs w:val="22"/>
          <w:lang w:val="cs-CZ" w:eastAsia="cs-CZ"/>
        </w:rPr>
      </w:pPr>
      <w:r w:rsidRPr="001B6990">
        <w:rPr>
          <w:rFonts w:ascii="Trebuchet MS" w:eastAsia="Calibri" w:hAnsi="Trebuchet MS" w:cs="Trebuchet MS"/>
          <w:b/>
          <w:color w:val="000000"/>
          <w:sz w:val="22"/>
          <w:szCs w:val="22"/>
          <w:lang w:val="cs-CZ" w:eastAsia="cs-CZ"/>
        </w:rPr>
        <w:t>7. TRVÁNÍ SMLOUVY</w:t>
      </w:r>
    </w:p>
    <w:p w14:paraId="6C876354" w14:textId="77777777" w:rsidR="00D302BE" w:rsidRPr="001B6990" w:rsidRDefault="00D302BE" w:rsidP="00D302BE">
      <w:pPr>
        <w:spacing w:after="240"/>
        <w:rPr>
          <w:rFonts w:ascii="Trebuchet MS" w:eastAsia="Calibri" w:hAnsi="Trebuchet MS" w:cs="Trebuchet MS"/>
          <w:bCs/>
          <w:color w:val="000000"/>
          <w:sz w:val="22"/>
          <w:szCs w:val="22"/>
          <w:lang w:val="cs-CZ" w:eastAsia="cs-CZ"/>
        </w:rPr>
      </w:pPr>
      <w:r>
        <w:rPr>
          <w:b/>
          <w:color w:val="000000"/>
        </w:rPr>
        <w:t>7</w:t>
      </w:r>
      <w:r w:rsidRPr="001B6990">
        <w:rPr>
          <w:rFonts w:ascii="Trebuchet MS" w:eastAsia="Calibri" w:hAnsi="Trebuchet MS" w:cs="Trebuchet MS"/>
          <w:bCs/>
          <w:color w:val="000000"/>
          <w:sz w:val="22"/>
          <w:szCs w:val="22"/>
          <w:lang w:val="cs-CZ" w:eastAsia="cs-CZ"/>
        </w:rPr>
        <w:t>.1. Smlouva je uzavřena na dobu neurčitou. Vzdělávání bude poskytováno ode dne …………………… do okamžiku ukončení platnosti této smlouvy.</w:t>
      </w:r>
    </w:p>
    <w:p w14:paraId="20FA7512" w14:textId="77777777" w:rsidR="00D302BE" w:rsidRPr="001B6990" w:rsidRDefault="00D302BE" w:rsidP="00D302BE">
      <w:pPr>
        <w:spacing w:after="240"/>
        <w:rPr>
          <w:rFonts w:ascii="Trebuchet MS" w:eastAsia="Calibri" w:hAnsi="Trebuchet MS" w:cs="Trebuchet MS"/>
          <w:bCs/>
          <w:color w:val="000000"/>
          <w:sz w:val="22"/>
          <w:szCs w:val="22"/>
          <w:lang w:val="cs-CZ" w:eastAsia="cs-CZ"/>
        </w:rPr>
      </w:pPr>
      <w:r w:rsidRPr="001B6990">
        <w:rPr>
          <w:rFonts w:ascii="Trebuchet MS" w:eastAsia="Calibri" w:hAnsi="Trebuchet MS" w:cs="Trebuchet MS"/>
          <w:bCs/>
          <w:color w:val="000000"/>
          <w:sz w:val="22"/>
          <w:szCs w:val="22"/>
          <w:lang w:val="cs-CZ" w:eastAsia="cs-CZ"/>
        </w:rPr>
        <w:t>7.2. Platnost smlouvy končí nástupem dítěte do základní školy.</w:t>
      </w:r>
    </w:p>
    <w:p w14:paraId="4369E837" w14:textId="77777777" w:rsidR="00D302BE" w:rsidRPr="001B6990" w:rsidRDefault="00D302BE" w:rsidP="00D302BE">
      <w:pPr>
        <w:spacing w:after="240"/>
        <w:rPr>
          <w:rFonts w:ascii="Trebuchet MS" w:eastAsia="Calibri" w:hAnsi="Trebuchet MS" w:cs="Trebuchet MS"/>
          <w:bCs/>
          <w:color w:val="000000"/>
          <w:sz w:val="22"/>
          <w:szCs w:val="22"/>
          <w:lang w:val="cs-CZ" w:eastAsia="cs-CZ"/>
        </w:rPr>
      </w:pPr>
      <w:r w:rsidRPr="001B6990">
        <w:rPr>
          <w:rFonts w:ascii="Trebuchet MS" w:eastAsia="Calibri" w:hAnsi="Trebuchet MS" w:cs="Trebuchet MS"/>
          <w:bCs/>
          <w:color w:val="000000"/>
          <w:sz w:val="22"/>
          <w:szCs w:val="22"/>
          <w:lang w:val="cs-CZ" w:eastAsia="cs-CZ"/>
        </w:rPr>
        <w:t>7.3. Zákonný zástupce může smlouvu vypovědět bez udání důvodu, a to s dvouměsíční výpovědní dobou, která počíná běžet prvním dnem měsíce následujícího po doručení výpovědi. Výpověď se zároveň považuje za žádost o ukončení vzdělávání dítěte v L</w:t>
      </w:r>
      <w:r>
        <w:rPr>
          <w:rFonts w:ascii="Trebuchet MS" w:eastAsia="Calibri" w:hAnsi="Trebuchet MS" w:cs="Trebuchet MS"/>
          <w:bCs/>
          <w:color w:val="000000"/>
          <w:sz w:val="22"/>
          <w:szCs w:val="22"/>
          <w:lang w:val="cs-CZ" w:eastAsia="cs-CZ"/>
        </w:rPr>
        <w:t>K</w:t>
      </w:r>
      <w:r w:rsidRPr="001B6990">
        <w:rPr>
          <w:rFonts w:ascii="Trebuchet MS" w:eastAsia="Calibri" w:hAnsi="Trebuchet MS" w:cs="Trebuchet MS"/>
          <w:bCs/>
          <w:color w:val="000000"/>
          <w:sz w:val="22"/>
          <w:szCs w:val="22"/>
          <w:lang w:val="cs-CZ" w:eastAsia="cs-CZ"/>
        </w:rPr>
        <w:t xml:space="preserve"> </w:t>
      </w:r>
      <w:r>
        <w:rPr>
          <w:rFonts w:ascii="Trebuchet MS" w:eastAsia="Calibri" w:hAnsi="Trebuchet MS" w:cs="Trebuchet MS"/>
          <w:bCs/>
          <w:color w:val="000000"/>
          <w:sz w:val="22"/>
          <w:szCs w:val="22"/>
          <w:lang w:val="cs-CZ" w:eastAsia="cs-CZ"/>
        </w:rPr>
        <w:t xml:space="preserve">Mokřínek </w:t>
      </w:r>
      <w:r w:rsidRPr="001B6990">
        <w:rPr>
          <w:rFonts w:ascii="Trebuchet MS" w:eastAsia="Calibri" w:hAnsi="Trebuchet MS" w:cs="Trebuchet MS"/>
          <w:bCs/>
          <w:color w:val="000000"/>
          <w:sz w:val="22"/>
          <w:szCs w:val="22"/>
          <w:lang w:val="cs-CZ" w:eastAsia="cs-CZ"/>
        </w:rPr>
        <w:t>ve smyslu školského zákona. Při podstatném zvýšení ceny mají zákonní zástupci právo od smlouvy odstoupit bez výpovědní doby.</w:t>
      </w:r>
    </w:p>
    <w:p w14:paraId="50FE540E" w14:textId="77777777" w:rsidR="00D302BE" w:rsidRPr="001B6990" w:rsidRDefault="00D302BE" w:rsidP="00D302BE">
      <w:pPr>
        <w:spacing w:after="240"/>
        <w:rPr>
          <w:rFonts w:ascii="Trebuchet MS" w:eastAsia="Calibri" w:hAnsi="Trebuchet MS" w:cs="Trebuchet MS"/>
          <w:bCs/>
          <w:color w:val="000000"/>
          <w:sz w:val="22"/>
          <w:szCs w:val="22"/>
          <w:lang w:val="cs-CZ" w:eastAsia="cs-CZ"/>
        </w:rPr>
      </w:pPr>
      <w:r w:rsidRPr="001B6990">
        <w:rPr>
          <w:rFonts w:ascii="Trebuchet MS" w:eastAsia="Calibri" w:hAnsi="Trebuchet MS" w:cs="Trebuchet MS"/>
          <w:bCs/>
          <w:color w:val="000000"/>
          <w:sz w:val="22"/>
          <w:szCs w:val="22"/>
          <w:lang w:val="cs-CZ" w:eastAsia="cs-CZ"/>
        </w:rPr>
        <w:t>7.4. L</w:t>
      </w:r>
      <w:r>
        <w:rPr>
          <w:rFonts w:ascii="Trebuchet MS" w:eastAsia="Calibri" w:hAnsi="Trebuchet MS" w:cs="Trebuchet MS"/>
          <w:bCs/>
          <w:color w:val="000000"/>
          <w:sz w:val="22"/>
          <w:szCs w:val="22"/>
          <w:lang w:val="cs-CZ" w:eastAsia="cs-CZ"/>
        </w:rPr>
        <w:t>K Mokřínek</w:t>
      </w:r>
      <w:r w:rsidRPr="001B6990">
        <w:rPr>
          <w:rFonts w:ascii="Trebuchet MS" w:eastAsia="Calibri" w:hAnsi="Trebuchet MS" w:cs="Trebuchet MS"/>
          <w:bCs/>
          <w:color w:val="000000"/>
          <w:sz w:val="22"/>
          <w:szCs w:val="22"/>
          <w:lang w:val="cs-CZ" w:eastAsia="cs-CZ"/>
        </w:rPr>
        <w:t xml:space="preserve"> může smlouvu vypovědět bez výpovědní doby, a to ke dni ukončení předškolního vzdělávání z rozhodnutí </w:t>
      </w:r>
      <w:r>
        <w:rPr>
          <w:rFonts w:ascii="Trebuchet MS" w:eastAsia="Calibri" w:hAnsi="Trebuchet MS" w:cs="Trebuchet MS"/>
          <w:bCs/>
          <w:color w:val="000000"/>
          <w:sz w:val="22"/>
          <w:szCs w:val="22"/>
          <w:lang w:val="cs-CZ" w:eastAsia="cs-CZ"/>
        </w:rPr>
        <w:t>koordinátora</w:t>
      </w:r>
      <w:r w:rsidRPr="001B6990">
        <w:rPr>
          <w:rFonts w:ascii="Trebuchet MS" w:eastAsia="Calibri" w:hAnsi="Trebuchet MS" w:cs="Trebuchet MS"/>
          <w:bCs/>
          <w:color w:val="000000"/>
          <w:sz w:val="22"/>
          <w:szCs w:val="22"/>
          <w:lang w:val="cs-CZ" w:eastAsia="cs-CZ"/>
        </w:rPr>
        <w:t xml:space="preserve"> L</w:t>
      </w:r>
      <w:r>
        <w:rPr>
          <w:rFonts w:ascii="Trebuchet MS" w:eastAsia="Calibri" w:hAnsi="Trebuchet MS" w:cs="Trebuchet MS"/>
          <w:bCs/>
          <w:color w:val="000000"/>
          <w:sz w:val="22"/>
          <w:szCs w:val="22"/>
          <w:lang w:val="cs-CZ" w:eastAsia="cs-CZ"/>
        </w:rPr>
        <w:t>K Mokřínek</w:t>
      </w:r>
      <w:r w:rsidRPr="001B6990">
        <w:rPr>
          <w:rFonts w:ascii="Trebuchet MS" w:eastAsia="Calibri" w:hAnsi="Trebuchet MS" w:cs="Trebuchet MS"/>
          <w:bCs/>
          <w:color w:val="000000"/>
          <w:sz w:val="22"/>
          <w:szCs w:val="22"/>
          <w:lang w:val="cs-CZ" w:eastAsia="cs-CZ"/>
        </w:rPr>
        <w:t>. Ten může dle § 35 školského zákona o ukončení předškolního vzdělávání rozhodnout po předchozím upozornění písemně oznámeném zákonnému zástupci dítěte, jestliže</w:t>
      </w:r>
    </w:p>
    <w:p w14:paraId="47EB8144" w14:textId="77777777" w:rsidR="00D302BE" w:rsidRPr="00EF6C50" w:rsidRDefault="00D302BE" w:rsidP="00D302BE">
      <w:pPr>
        <w:spacing w:after="240"/>
        <w:rPr>
          <w:rFonts w:ascii="Trebuchet MS" w:eastAsia="Calibri" w:hAnsi="Trebuchet MS" w:cs="Trebuchet MS"/>
          <w:bCs/>
          <w:color w:val="000000"/>
          <w:sz w:val="22"/>
          <w:szCs w:val="22"/>
          <w:lang w:val="cs-CZ" w:eastAsia="cs-CZ"/>
        </w:rPr>
      </w:pPr>
      <w:r w:rsidRPr="00EF6C50">
        <w:rPr>
          <w:rFonts w:ascii="Trebuchet MS" w:eastAsia="Calibri" w:hAnsi="Trebuchet MS" w:cs="Trebuchet MS"/>
          <w:bCs/>
          <w:color w:val="000000"/>
          <w:sz w:val="22"/>
          <w:szCs w:val="22"/>
          <w:lang w:val="cs-CZ" w:eastAsia="cs-CZ"/>
        </w:rPr>
        <w:t>a) se dítě bez omluvy zákonného zástupce nepřetržitě neúčastní vzdělávání po dobu delší než dva týdny,</w:t>
      </w:r>
    </w:p>
    <w:p w14:paraId="30CAE1EC" w14:textId="77777777" w:rsidR="00D302BE" w:rsidRPr="00EF6C50" w:rsidRDefault="00D302BE" w:rsidP="00D302BE">
      <w:pPr>
        <w:spacing w:after="240"/>
        <w:rPr>
          <w:rFonts w:ascii="Trebuchet MS" w:eastAsia="Calibri" w:hAnsi="Trebuchet MS" w:cs="Trebuchet MS"/>
          <w:bCs/>
          <w:color w:val="000000"/>
          <w:sz w:val="22"/>
          <w:szCs w:val="22"/>
          <w:lang w:val="cs-CZ" w:eastAsia="cs-CZ"/>
        </w:rPr>
      </w:pPr>
      <w:r w:rsidRPr="00EF6C50">
        <w:rPr>
          <w:rFonts w:ascii="Trebuchet MS" w:eastAsia="Calibri" w:hAnsi="Trebuchet MS" w:cs="Trebuchet MS"/>
          <w:bCs/>
          <w:color w:val="000000"/>
          <w:sz w:val="22"/>
          <w:szCs w:val="22"/>
          <w:lang w:val="cs-CZ" w:eastAsia="cs-CZ"/>
        </w:rPr>
        <w:t>b) zákonný zástupce závažným způsobem opakovaně narušuje provoz LMŠ,</w:t>
      </w:r>
    </w:p>
    <w:p w14:paraId="7249FADD" w14:textId="77777777" w:rsidR="00D302BE" w:rsidRPr="00EF6C50" w:rsidRDefault="00D302BE" w:rsidP="00D302BE">
      <w:pPr>
        <w:spacing w:after="240"/>
        <w:rPr>
          <w:rFonts w:ascii="Trebuchet MS" w:eastAsia="Calibri" w:hAnsi="Trebuchet MS" w:cs="Trebuchet MS"/>
          <w:bCs/>
          <w:color w:val="000000"/>
          <w:sz w:val="22"/>
          <w:szCs w:val="22"/>
          <w:lang w:val="cs-CZ" w:eastAsia="cs-CZ"/>
        </w:rPr>
      </w:pPr>
      <w:r w:rsidRPr="00EF6C50">
        <w:rPr>
          <w:rFonts w:ascii="Trebuchet MS" w:eastAsia="Calibri" w:hAnsi="Trebuchet MS" w:cs="Trebuchet MS"/>
          <w:bCs/>
          <w:color w:val="000000"/>
          <w:sz w:val="22"/>
          <w:szCs w:val="22"/>
          <w:lang w:val="cs-CZ" w:eastAsia="cs-CZ"/>
        </w:rPr>
        <w:t>c) ukončení doporučí v průběhu zkušebního pobytu dítěte lékař nebo školské poradenské zařízení,</w:t>
      </w:r>
    </w:p>
    <w:p w14:paraId="1B29F237" w14:textId="77777777" w:rsidR="00D302BE" w:rsidRPr="00EF6C50" w:rsidRDefault="00D302BE" w:rsidP="00D302BE">
      <w:pPr>
        <w:spacing w:after="240"/>
        <w:rPr>
          <w:rFonts w:ascii="Trebuchet MS" w:eastAsia="Calibri" w:hAnsi="Trebuchet MS" w:cs="Trebuchet MS"/>
          <w:bCs/>
          <w:color w:val="000000"/>
          <w:sz w:val="22"/>
          <w:szCs w:val="22"/>
          <w:lang w:val="cs-CZ" w:eastAsia="cs-CZ"/>
        </w:rPr>
      </w:pPr>
      <w:r w:rsidRPr="00EF6C50">
        <w:rPr>
          <w:rFonts w:ascii="Trebuchet MS" w:eastAsia="Calibri" w:hAnsi="Trebuchet MS" w:cs="Trebuchet MS"/>
          <w:bCs/>
          <w:color w:val="000000"/>
          <w:sz w:val="22"/>
          <w:szCs w:val="22"/>
          <w:lang w:val="cs-CZ" w:eastAsia="cs-CZ"/>
        </w:rPr>
        <w:t xml:space="preserve">d) zákonný zástupce opakovaně neuhradí </w:t>
      </w:r>
      <w:r>
        <w:rPr>
          <w:rFonts w:ascii="Trebuchet MS" w:eastAsia="Calibri" w:hAnsi="Trebuchet MS" w:cs="Trebuchet MS"/>
          <w:bCs/>
          <w:color w:val="000000"/>
          <w:sz w:val="22"/>
          <w:szCs w:val="22"/>
          <w:lang w:val="cs-CZ" w:eastAsia="cs-CZ"/>
        </w:rPr>
        <w:t>příspěvek na výchovu a vzdělávání</w:t>
      </w:r>
      <w:r w:rsidRPr="00EF6C50">
        <w:rPr>
          <w:rFonts w:ascii="Trebuchet MS" w:eastAsia="Calibri" w:hAnsi="Trebuchet MS" w:cs="Trebuchet MS"/>
          <w:bCs/>
          <w:color w:val="000000"/>
          <w:sz w:val="22"/>
          <w:szCs w:val="22"/>
          <w:lang w:val="cs-CZ" w:eastAsia="cs-CZ"/>
        </w:rPr>
        <w:t xml:space="preserve"> nebo stravné ve stanoveném termínu a nedohodne s LMŠ jiný termín úhrady.</w:t>
      </w:r>
    </w:p>
    <w:p w14:paraId="333DDA42" w14:textId="77777777" w:rsidR="00D302BE" w:rsidRPr="0062100F" w:rsidRDefault="00D302BE" w:rsidP="00D302BE">
      <w:pPr>
        <w:spacing w:after="240"/>
        <w:jc w:val="center"/>
        <w:rPr>
          <w:rFonts w:ascii="Trebuchet MS" w:eastAsia="Calibri" w:hAnsi="Trebuchet MS" w:cs="Trebuchet MS"/>
          <w:b/>
          <w:color w:val="000000"/>
          <w:sz w:val="22"/>
          <w:szCs w:val="22"/>
          <w:lang w:val="cs-CZ" w:eastAsia="cs-CZ"/>
        </w:rPr>
      </w:pPr>
      <w:r w:rsidRPr="0062100F">
        <w:rPr>
          <w:rFonts w:ascii="Trebuchet MS" w:eastAsia="Calibri" w:hAnsi="Trebuchet MS" w:cs="Trebuchet MS"/>
          <w:b/>
          <w:color w:val="000000"/>
          <w:sz w:val="22"/>
          <w:szCs w:val="22"/>
          <w:lang w:val="cs-CZ" w:eastAsia="cs-CZ"/>
        </w:rPr>
        <w:t>8. ZÁVĚREČNÁ UJEDNÁNÍ</w:t>
      </w:r>
    </w:p>
    <w:p w14:paraId="66EAEB3E" w14:textId="77777777" w:rsidR="00D302BE" w:rsidRPr="0062100F" w:rsidRDefault="00D302BE" w:rsidP="00D302BE">
      <w:pPr>
        <w:spacing w:after="240"/>
        <w:rPr>
          <w:rFonts w:ascii="Trebuchet MS" w:eastAsia="Calibri" w:hAnsi="Trebuchet MS" w:cs="Trebuchet MS"/>
          <w:bCs/>
          <w:color w:val="000000"/>
          <w:sz w:val="22"/>
          <w:szCs w:val="22"/>
          <w:lang w:val="cs-CZ" w:eastAsia="cs-CZ"/>
        </w:rPr>
      </w:pPr>
      <w:r>
        <w:rPr>
          <w:b/>
          <w:color w:val="000000"/>
        </w:rPr>
        <w:t>8</w:t>
      </w:r>
      <w:r w:rsidRPr="0062100F">
        <w:rPr>
          <w:rFonts w:ascii="Trebuchet MS" w:eastAsia="Calibri" w:hAnsi="Trebuchet MS" w:cs="Trebuchet MS"/>
          <w:bCs/>
          <w:color w:val="000000"/>
          <w:sz w:val="22"/>
          <w:szCs w:val="22"/>
          <w:lang w:val="cs-CZ" w:eastAsia="cs-CZ"/>
        </w:rPr>
        <w:t>.1. Všechny písemnosti dle této smlouvy se doručují na e-mailové adresy smluvních stran. Za doručené se považují třetím dnem následujícím po dni jejich odeslání.</w:t>
      </w:r>
    </w:p>
    <w:p w14:paraId="5D4F9E7C" w14:textId="77777777" w:rsidR="00D302BE" w:rsidRPr="0062100F" w:rsidRDefault="00D302BE" w:rsidP="00D302BE">
      <w:pPr>
        <w:spacing w:after="240"/>
        <w:rPr>
          <w:rFonts w:ascii="Trebuchet MS" w:eastAsia="Calibri" w:hAnsi="Trebuchet MS" w:cs="Trebuchet MS"/>
          <w:bCs/>
          <w:color w:val="000000"/>
          <w:sz w:val="22"/>
          <w:szCs w:val="22"/>
          <w:lang w:val="cs-CZ" w:eastAsia="cs-CZ"/>
        </w:rPr>
      </w:pPr>
      <w:r w:rsidRPr="0062100F">
        <w:rPr>
          <w:rFonts w:ascii="Trebuchet MS" w:eastAsia="Calibri" w:hAnsi="Trebuchet MS" w:cs="Trebuchet MS"/>
          <w:bCs/>
          <w:color w:val="000000"/>
          <w:sz w:val="22"/>
          <w:szCs w:val="22"/>
          <w:lang w:val="cs-CZ" w:eastAsia="cs-CZ"/>
        </w:rPr>
        <w:t>8.2. Podpisem této smlouvy zákonní zástupci stvrzují, že každý z nich je oprávněn jednat ve všech věcech souvisejících s touto smlouvou samostatně. K závazkům z této smlouvy jsou povinni společně a nerozdílně.</w:t>
      </w:r>
    </w:p>
    <w:p w14:paraId="527FE9A4" w14:textId="77777777" w:rsidR="00D302BE" w:rsidRPr="0062100F" w:rsidRDefault="00D302BE" w:rsidP="00D302BE">
      <w:pPr>
        <w:spacing w:after="240"/>
        <w:rPr>
          <w:rFonts w:ascii="Trebuchet MS" w:eastAsia="Calibri" w:hAnsi="Trebuchet MS" w:cs="Trebuchet MS"/>
          <w:bCs/>
          <w:color w:val="000000"/>
          <w:sz w:val="22"/>
          <w:szCs w:val="22"/>
          <w:lang w:val="cs-CZ" w:eastAsia="cs-CZ"/>
        </w:rPr>
      </w:pPr>
      <w:r w:rsidRPr="0062100F">
        <w:rPr>
          <w:rFonts w:ascii="Trebuchet MS" w:eastAsia="Calibri" w:hAnsi="Trebuchet MS" w:cs="Trebuchet MS"/>
          <w:bCs/>
          <w:color w:val="000000"/>
          <w:sz w:val="22"/>
          <w:szCs w:val="22"/>
          <w:lang w:val="cs-CZ" w:eastAsia="cs-CZ"/>
        </w:rPr>
        <w:t>8.3. Jakékoliv změny této smlouvy mohou být učiněny pouze písemnou, podepsanou dohodou všech smluvních stran.</w:t>
      </w:r>
    </w:p>
    <w:p w14:paraId="10331651" w14:textId="77777777" w:rsidR="00D302BE" w:rsidRPr="0062100F" w:rsidRDefault="00D302BE" w:rsidP="00D302BE">
      <w:pPr>
        <w:spacing w:after="240"/>
        <w:rPr>
          <w:rFonts w:ascii="Trebuchet MS" w:eastAsia="Calibri" w:hAnsi="Trebuchet MS" w:cs="Trebuchet MS"/>
          <w:bCs/>
          <w:color w:val="000000"/>
          <w:sz w:val="22"/>
          <w:szCs w:val="22"/>
          <w:lang w:val="cs-CZ" w:eastAsia="cs-CZ"/>
        </w:rPr>
      </w:pPr>
      <w:r w:rsidRPr="0062100F">
        <w:rPr>
          <w:rFonts w:ascii="Trebuchet MS" w:eastAsia="Calibri" w:hAnsi="Trebuchet MS" w:cs="Trebuchet MS"/>
          <w:bCs/>
          <w:color w:val="000000"/>
          <w:sz w:val="22"/>
          <w:szCs w:val="22"/>
          <w:lang w:val="cs-CZ" w:eastAsia="cs-CZ"/>
        </w:rPr>
        <w:t xml:space="preserve">8.4. Bude-li jedno nebo více ustanovení této smlouvy neplatné, neúčinné nebo nevymahatelné, nebude mít za následek neplatnost, neúčinnost ani nevymahatelnost celé </w:t>
      </w:r>
      <w:r w:rsidRPr="0062100F">
        <w:rPr>
          <w:rFonts w:ascii="Trebuchet MS" w:eastAsia="Calibri" w:hAnsi="Trebuchet MS" w:cs="Trebuchet MS"/>
          <w:bCs/>
          <w:color w:val="000000"/>
          <w:sz w:val="22"/>
          <w:szCs w:val="22"/>
          <w:lang w:val="cs-CZ" w:eastAsia="cs-CZ"/>
        </w:rPr>
        <w:lastRenderedPageBreak/>
        <w:t>této smlouvy. V takovém případě smluvní strany nahradí takovéto neplatné, neúčinné nebo nevymahatelné ustanovení ustanovením, které bude nejlépe</w:t>
      </w:r>
      <w:r>
        <w:rPr>
          <w:color w:val="000000"/>
        </w:rPr>
        <w:t xml:space="preserve"> </w:t>
      </w:r>
      <w:r w:rsidRPr="0062100F">
        <w:rPr>
          <w:rFonts w:ascii="Trebuchet MS" w:eastAsia="Calibri" w:hAnsi="Trebuchet MS" w:cs="Trebuchet MS"/>
          <w:bCs/>
          <w:color w:val="000000"/>
          <w:sz w:val="22"/>
          <w:szCs w:val="22"/>
          <w:lang w:val="cs-CZ" w:eastAsia="cs-CZ"/>
        </w:rPr>
        <w:t>splňovat smysl takového neplatného, neúčinného nebo nevymahatelného ustanovení.</w:t>
      </w:r>
    </w:p>
    <w:p w14:paraId="12EBDDD2" w14:textId="77777777" w:rsidR="00D302BE" w:rsidRPr="0062100F" w:rsidRDefault="00D302BE" w:rsidP="00D302BE">
      <w:pPr>
        <w:spacing w:after="240"/>
        <w:jc w:val="both"/>
        <w:rPr>
          <w:rFonts w:ascii="Trebuchet MS" w:eastAsia="Calibri" w:hAnsi="Trebuchet MS" w:cs="Trebuchet MS"/>
          <w:bCs/>
          <w:color w:val="000000"/>
          <w:sz w:val="22"/>
          <w:szCs w:val="22"/>
          <w:lang w:val="cs-CZ" w:eastAsia="cs-CZ"/>
        </w:rPr>
      </w:pPr>
      <w:r>
        <w:rPr>
          <w:b/>
          <w:color w:val="000000"/>
        </w:rPr>
        <w:t>8</w:t>
      </w:r>
      <w:r w:rsidRPr="0062100F">
        <w:rPr>
          <w:rFonts w:ascii="Trebuchet MS" w:eastAsia="Calibri" w:hAnsi="Trebuchet MS" w:cs="Trebuchet MS"/>
          <w:bCs/>
          <w:color w:val="000000"/>
          <w:sz w:val="22"/>
          <w:szCs w:val="22"/>
          <w:lang w:val="cs-CZ" w:eastAsia="cs-CZ"/>
        </w:rPr>
        <w:t>.5. Tato smlouva je vyhotovena ve třech vyhotoveních, přičemž každá ze smluvních stran obdrží jedno vyhotovení.</w:t>
      </w:r>
    </w:p>
    <w:p w14:paraId="7DA98432" w14:textId="77777777" w:rsidR="00D302BE" w:rsidRPr="0062100F" w:rsidRDefault="00D302BE" w:rsidP="00D302BE">
      <w:pPr>
        <w:spacing w:after="240"/>
        <w:jc w:val="both"/>
        <w:rPr>
          <w:rFonts w:ascii="Trebuchet MS" w:eastAsia="Calibri" w:hAnsi="Trebuchet MS" w:cs="Trebuchet MS"/>
          <w:bCs/>
          <w:color w:val="000000"/>
          <w:sz w:val="22"/>
          <w:szCs w:val="22"/>
          <w:lang w:val="cs-CZ" w:eastAsia="cs-CZ"/>
        </w:rPr>
      </w:pPr>
      <w:r w:rsidRPr="0062100F">
        <w:rPr>
          <w:rFonts w:ascii="Trebuchet MS" w:eastAsia="Calibri" w:hAnsi="Trebuchet MS" w:cs="Trebuchet MS"/>
          <w:bCs/>
          <w:color w:val="000000"/>
          <w:sz w:val="22"/>
          <w:szCs w:val="22"/>
          <w:lang w:val="cs-CZ" w:eastAsia="cs-CZ"/>
        </w:rPr>
        <w:t>8.6. Smluvní strany prohlašují, že si tuto smlouvu přečetly a porozuměly jí. Na důkaz své skutečné vůle přistoupit k závazkům v ní obsaženým připojují své vlastnoruční podpisy.</w:t>
      </w:r>
    </w:p>
    <w:p w14:paraId="6B417A3B" w14:textId="77777777" w:rsidR="00D302BE" w:rsidRPr="0062100F" w:rsidRDefault="00D302BE" w:rsidP="00D302BE">
      <w:pPr>
        <w:spacing w:after="240"/>
        <w:jc w:val="both"/>
        <w:rPr>
          <w:rFonts w:ascii="Trebuchet MS" w:eastAsia="Calibri" w:hAnsi="Trebuchet MS" w:cs="Trebuchet MS"/>
          <w:bCs/>
          <w:color w:val="000000"/>
          <w:sz w:val="22"/>
          <w:szCs w:val="22"/>
          <w:lang w:val="cs-CZ" w:eastAsia="cs-CZ"/>
        </w:rPr>
      </w:pPr>
      <w:r w:rsidRPr="0062100F">
        <w:rPr>
          <w:rFonts w:ascii="Trebuchet MS" w:eastAsia="Calibri" w:hAnsi="Trebuchet MS" w:cs="Trebuchet MS"/>
          <w:bCs/>
          <w:color w:val="000000"/>
          <w:sz w:val="22"/>
          <w:szCs w:val="22"/>
          <w:lang w:val="cs-CZ" w:eastAsia="cs-CZ"/>
        </w:rPr>
        <w:t xml:space="preserve">Přílohy: </w:t>
      </w:r>
      <w:r>
        <w:rPr>
          <w:rFonts w:ascii="Trebuchet MS" w:eastAsia="Calibri" w:hAnsi="Trebuchet MS" w:cs="Trebuchet MS"/>
          <w:bCs/>
          <w:color w:val="000000"/>
          <w:sz w:val="22"/>
          <w:szCs w:val="22"/>
          <w:lang w:val="cs-CZ" w:eastAsia="cs-CZ"/>
        </w:rPr>
        <w:t>Vzdělávací koncepce</w:t>
      </w:r>
      <w:r w:rsidRPr="0062100F">
        <w:rPr>
          <w:rFonts w:ascii="Trebuchet MS" w:eastAsia="Calibri" w:hAnsi="Trebuchet MS" w:cs="Trebuchet MS"/>
          <w:bCs/>
          <w:color w:val="000000"/>
          <w:sz w:val="22"/>
          <w:szCs w:val="22"/>
          <w:lang w:val="cs-CZ" w:eastAsia="cs-CZ"/>
        </w:rPr>
        <w:t>, provozní řád, souhlas se zpracováním osobních údajů, zásady zpracování ochrany osobních údajů</w:t>
      </w:r>
    </w:p>
    <w:p w14:paraId="49FB243E" w14:textId="77777777" w:rsidR="00D302BE" w:rsidRPr="0062100F" w:rsidRDefault="00D302BE" w:rsidP="00D302BE">
      <w:pPr>
        <w:spacing w:after="240"/>
        <w:jc w:val="both"/>
        <w:rPr>
          <w:rFonts w:ascii="Trebuchet MS" w:eastAsia="Calibri" w:hAnsi="Trebuchet MS" w:cs="Trebuchet MS"/>
          <w:bCs/>
          <w:color w:val="000000"/>
          <w:sz w:val="22"/>
          <w:szCs w:val="22"/>
          <w:lang w:val="cs-CZ" w:eastAsia="cs-CZ"/>
        </w:rPr>
      </w:pPr>
      <w:r w:rsidRPr="0062100F">
        <w:rPr>
          <w:rFonts w:ascii="Trebuchet MS" w:eastAsia="Calibri" w:hAnsi="Trebuchet MS" w:cs="Trebuchet MS"/>
          <w:bCs/>
          <w:color w:val="000000"/>
          <w:sz w:val="22"/>
          <w:szCs w:val="22"/>
          <w:lang w:val="cs-CZ" w:eastAsia="cs-CZ"/>
        </w:rPr>
        <w:t>V …………………………… dne ……………………………………</w:t>
      </w:r>
    </w:p>
    <w:p w14:paraId="42AA2D46" w14:textId="77777777" w:rsidR="00D302BE" w:rsidRPr="0062100F" w:rsidRDefault="00D302BE" w:rsidP="00D302BE">
      <w:pPr>
        <w:spacing w:after="240"/>
        <w:jc w:val="both"/>
        <w:rPr>
          <w:rFonts w:ascii="Trebuchet MS" w:eastAsia="Calibri" w:hAnsi="Trebuchet MS" w:cs="Trebuchet MS"/>
          <w:bCs/>
          <w:color w:val="000000"/>
          <w:sz w:val="22"/>
          <w:szCs w:val="22"/>
          <w:lang w:val="cs-CZ" w:eastAsia="cs-CZ"/>
        </w:rPr>
      </w:pPr>
    </w:p>
    <w:p w14:paraId="1597AC9A" w14:textId="77777777" w:rsidR="00D302BE" w:rsidRDefault="00D302BE" w:rsidP="00D302BE">
      <w:pPr>
        <w:spacing w:after="240"/>
        <w:jc w:val="center"/>
        <w:rPr>
          <w:color w:val="000000"/>
        </w:rPr>
      </w:pPr>
    </w:p>
    <w:p w14:paraId="76C53F12" w14:textId="77777777" w:rsidR="00D302BE" w:rsidRDefault="00D302BE" w:rsidP="00D302BE">
      <w:pPr>
        <w:spacing w:after="240"/>
        <w:jc w:val="center"/>
        <w:rPr>
          <w:color w:val="000000"/>
        </w:rPr>
      </w:pPr>
      <w:r>
        <w:rPr>
          <w:color w:val="000000"/>
        </w:rPr>
        <w:t>……………………………………………………</w:t>
      </w:r>
    </w:p>
    <w:p w14:paraId="08119F69" w14:textId="77777777" w:rsidR="00D302BE" w:rsidRPr="0062100F" w:rsidRDefault="00D302BE" w:rsidP="00D302BE">
      <w:pPr>
        <w:spacing w:after="240"/>
        <w:jc w:val="center"/>
        <w:rPr>
          <w:rFonts w:ascii="Trebuchet MS" w:eastAsia="Calibri" w:hAnsi="Trebuchet MS" w:cs="Trebuchet MS"/>
          <w:bCs/>
          <w:color w:val="000000"/>
          <w:sz w:val="22"/>
          <w:szCs w:val="22"/>
          <w:lang w:val="cs-CZ" w:eastAsia="cs-CZ"/>
        </w:rPr>
      </w:pPr>
      <w:r w:rsidRPr="0062100F">
        <w:rPr>
          <w:rFonts w:ascii="Trebuchet MS" w:eastAsia="Calibri" w:hAnsi="Trebuchet MS" w:cs="Trebuchet MS"/>
          <w:bCs/>
          <w:color w:val="000000"/>
          <w:sz w:val="22"/>
          <w:szCs w:val="22"/>
          <w:lang w:val="cs-CZ" w:eastAsia="cs-CZ"/>
        </w:rPr>
        <w:t>LK Mokřínek</w:t>
      </w:r>
    </w:p>
    <w:p w14:paraId="271D3B04" w14:textId="77777777" w:rsidR="00D302BE" w:rsidRPr="0062100F" w:rsidRDefault="00D302BE" w:rsidP="00D302BE">
      <w:pPr>
        <w:spacing w:after="240"/>
        <w:jc w:val="both"/>
        <w:rPr>
          <w:rFonts w:ascii="Trebuchet MS" w:eastAsia="Calibri" w:hAnsi="Trebuchet MS" w:cs="Trebuchet MS"/>
          <w:bCs/>
          <w:color w:val="000000"/>
          <w:sz w:val="22"/>
          <w:szCs w:val="22"/>
          <w:lang w:val="cs-CZ" w:eastAsia="cs-CZ"/>
        </w:rPr>
      </w:pPr>
    </w:p>
    <w:p w14:paraId="276DC0F3" w14:textId="77777777" w:rsidR="00D302BE" w:rsidRPr="0062100F" w:rsidRDefault="00D302BE" w:rsidP="00D302BE">
      <w:pPr>
        <w:spacing w:after="240"/>
        <w:jc w:val="both"/>
        <w:rPr>
          <w:rFonts w:ascii="Trebuchet MS" w:eastAsia="Calibri" w:hAnsi="Trebuchet MS" w:cs="Trebuchet MS"/>
          <w:bCs/>
          <w:color w:val="000000"/>
          <w:sz w:val="22"/>
          <w:szCs w:val="22"/>
          <w:lang w:val="cs-CZ" w:eastAsia="cs-CZ"/>
        </w:rPr>
      </w:pPr>
      <w:r w:rsidRPr="0062100F">
        <w:rPr>
          <w:rFonts w:ascii="Trebuchet MS" w:eastAsia="Calibri" w:hAnsi="Trebuchet MS" w:cs="Trebuchet MS"/>
          <w:bCs/>
          <w:color w:val="000000"/>
          <w:sz w:val="22"/>
          <w:szCs w:val="22"/>
          <w:lang w:val="cs-CZ" w:eastAsia="cs-CZ"/>
        </w:rPr>
        <w:t>V …………………………… dne ……………………………………</w:t>
      </w:r>
    </w:p>
    <w:p w14:paraId="38900278" w14:textId="77777777" w:rsidR="00D302BE" w:rsidRPr="0062100F" w:rsidRDefault="00D302BE" w:rsidP="00D302BE">
      <w:pPr>
        <w:spacing w:after="240"/>
        <w:jc w:val="both"/>
        <w:rPr>
          <w:rFonts w:ascii="Trebuchet MS" w:eastAsia="Calibri" w:hAnsi="Trebuchet MS" w:cs="Trebuchet MS"/>
          <w:bCs/>
          <w:color w:val="000000"/>
          <w:sz w:val="22"/>
          <w:szCs w:val="22"/>
          <w:lang w:val="cs-CZ" w:eastAsia="cs-CZ"/>
        </w:rPr>
      </w:pPr>
    </w:p>
    <w:p w14:paraId="07BB876B" w14:textId="77777777" w:rsidR="00D302BE" w:rsidRDefault="00D302BE" w:rsidP="00D302BE">
      <w:pPr>
        <w:spacing w:after="240"/>
        <w:jc w:val="center"/>
        <w:rPr>
          <w:b/>
          <w:color w:val="000000"/>
        </w:rPr>
      </w:pPr>
    </w:p>
    <w:tbl>
      <w:tblPr>
        <w:tblW w:w="9062" w:type="dxa"/>
        <w:tblBorders>
          <w:top w:val="nil"/>
          <w:left w:val="nil"/>
          <w:bottom w:val="nil"/>
          <w:right w:val="nil"/>
          <w:insideH w:val="nil"/>
          <w:insideV w:val="nil"/>
        </w:tblBorders>
        <w:tblLayout w:type="fixed"/>
        <w:tblLook w:val="0400" w:firstRow="0" w:lastRow="0" w:firstColumn="0" w:lastColumn="0" w:noHBand="0" w:noVBand="1"/>
      </w:tblPr>
      <w:tblGrid>
        <w:gridCol w:w="4531"/>
        <w:gridCol w:w="4531"/>
      </w:tblGrid>
      <w:tr w:rsidR="00D302BE" w14:paraId="2D0C2BA6" w14:textId="77777777" w:rsidTr="00F90F29">
        <w:tc>
          <w:tcPr>
            <w:tcW w:w="4531" w:type="dxa"/>
          </w:tcPr>
          <w:p w14:paraId="4046D4D6" w14:textId="77777777" w:rsidR="00D302BE" w:rsidRPr="0062100F" w:rsidRDefault="00D302BE" w:rsidP="00F90F29">
            <w:pPr>
              <w:spacing w:after="240"/>
              <w:jc w:val="center"/>
              <w:rPr>
                <w:rFonts w:ascii="Trebuchet MS" w:eastAsia="Calibri" w:hAnsi="Trebuchet MS" w:cs="Trebuchet MS"/>
                <w:b/>
                <w:color w:val="000000"/>
                <w:sz w:val="22"/>
                <w:szCs w:val="22"/>
                <w:lang w:val="cs-CZ" w:eastAsia="cs-CZ"/>
              </w:rPr>
            </w:pPr>
            <w:r w:rsidRPr="0062100F">
              <w:rPr>
                <w:rFonts w:ascii="Trebuchet MS" w:eastAsia="Calibri" w:hAnsi="Trebuchet MS" w:cs="Trebuchet MS"/>
                <w:b/>
                <w:color w:val="000000"/>
                <w:sz w:val="22"/>
                <w:szCs w:val="22"/>
                <w:lang w:val="cs-CZ" w:eastAsia="cs-CZ"/>
              </w:rPr>
              <w:t>……………………………………………………</w:t>
            </w:r>
          </w:p>
          <w:p w14:paraId="785FDBB9" w14:textId="77777777" w:rsidR="00D302BE" w:rsidRPr="0062100F" w:rsidRDefault="00D302BE" w:rsidP="00F90F29">
            <w:pPr>
              <w:spacing w:after="240"/>
              <w:jc w:val="center"/>
              <w:rPr>
                <w:rFonts w:ascii="Trebuchet MS" w:eastAsia="Calibri" w:hAnsi="Trebuchet MS" w:cs="Trebuchet MS"/>
                <w:b/>
                <w:color w:val="000000"/>
                <w:sz w:val="22"/>
                <w:szCs w:val="22"/>
                <w:lang w:val="cs-CZ" w:eastAsia="cs-CZ"/>
              </w:rPr>
            </w:pPr>
            <w:r w:rsidRPr="0062100F">
              <w:rPr>
                <w:rFonts w:ascii="Trebuchet MS" w:eastAsia="Calibri" w:hAnsi="Trebuchet MS" w:cs="Trebuchet MS"/>
                <w:b/>
                <w:color w:val="000000"/>
                <w:sz w:val="22"/>
                <w:szCs w:val="22"/>
                <w:lang w:val="cs-CZ" w:eastAsia="cs-CZ"/>
              </w:rPr>
              <w:t>zákonný zástupce</w:t>
            </w:r>
          </w:p>
        </w:tc>
        <w:tc>
          <w:tcPr>
            <w:tcW w:w="4531" w:type="dxa"/>
          </w:tcPr>
          <w:p w14:paraId="107D3B13" w14:textId="77777777" w:rsidR="00D302BE" w:rsidRPr="0062100F" w:rsidRDefault="00D302BE" w:rsidP="00F90F29">
            <w:pPr>
              <w:spacing w:after="240"/>
              <w:jc w:val="center"/>
              <w:rPr>
                <w:rFonts w:ascii="Trebuchet MS" w:eastAsia="Calibri" w:hAnsi="Trebuchet MS" w:cs="Trebuchet MS"/>
                <w:b/>
                <w:color w:val="000000"/>
                <w:sz w:val="22"/>
                <w:szCs w:val="22"/>
                <w:lang w:val="cs-CZ" w:eastAsia="cs-CZ"/>
              </w:rPr>
            </w:pPr>
            <w:r w:rsidRPr="0062100F">
              <w:rPr>
                <w:rFonts w:ascii="Trebuchet MS" w:eastAsia="Calibri" w:hAnsi="Trebuchet MS" w:cs="Trebuchet MS"/>
                <w:b/>
                <w:color w:val="000000"/>
                <w:sz w:val="22"/>
                <w:szCs w:val="22"/>
                <w:lang w:val="cs-CZ" w:eastAsia="cs-CZ"/>
              </w:rPr>
              <w:t>……………………………………………………</w:t>
            </w:r>
          </w:p>
          <w:p w14:paraId="2F500CEA" w14:textId="77777777" w:rsidR="00D302BE" w:rsidRPr="0062100F" w:rsidRDefault="00D302BE" w:rsidP="00F90F29">
            <w:pPr>
              <w:spacing w:after="240"/>
              <w:jc w:val="center"/>
              <w:rPr>
                <w:rFonts w:ascii="Trebuchet MS" w:eastAsia="Calibri" w:hAnsi="Trebuchet MS" w:cs="Trebuchet MS"/>
                <w:b/>
                <w:color w:val="000000"/>
                <w:sz w:val="22"/>
                <w:szCs w:val="22"/>
                <w:lang w:val="cs-CZ" w:eastAsia="cs-CZ"/>
              </w:rPr>
            </w:pPr>
            <w:r w:rsidRPr="0062100F">
              <w:rPr>
                <w:rFonts w:ascii="Trebuchet MS" w:eastAsia="Calibri" w:hAnsi="Trebuchet MS" w:cs="Trebuchet MS"/>
                <w:b/>
                <w:color w:val="000000"/>
                <w:sz w:val="22"/>
                <w:szCs w:val="22"/>
                <w:lang w:val="cs-CZ" w:eastAsia="cs-CZ"/>
              </w:rPr>
              <w:t>zákonný zástupce</w:t>
            </w:r>
          </w:p>
        </w:tc>
      </w:tr>
    </w:tbl>
    <w:p w14:paraId="32A74D56" w14:textId="05F66DDF" w:rsidR="00657A15" w:rsidRPr="00D302BE" w:rsidRDefault="00657A15" w:rsidP="00D302BE"/>
    <w:sectPr w:rsidR="00657A15" w:rsidRPr="00D302BE" w:rsidSect="00B1273E">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7D"/>
    <w:rsid w:val="00137D73"/>
    <w:rsid w:val="00404825"/>
    <w:rsid w:val="00561ADF"/>
    <w:rsid w:val="00657A15"/>
    <w:rsid w:val="00684033"/>
    <w:rsid w:val="006F5D8B"/>
    <w:rsid w:val="008B4719"/>
    <w:rsid w:val="00A22E7D"/>
    <w:rsid w:val="00A31F26"/>
    <w:rsid w:val="00A94EFC"/>
    <w:rsid w:val="00B1273E"/>
    <w:rsid w:val="00BB3700"/>
    <w:rsid w:val="00CB0820"/>
    <w:rsid w:val="00D302BE"/>
    <w:rsid w:val="00E26866"/>
    <w:rsid w:val="00E96B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7FB7EBCD"/>
  <w15:chartTrackingRefBased/>
  <w15:docId w15:val="{DF7D290A-3ECC-8747-A5C4-0FB352D55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302BE"/>
    <w:rPr>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ln1">
    <w:name w:val="Normální1"/>
    <w:uiPriority w:val="99"/>
    <w:rsid w:val="00D302BE"/>
    <w:pPr>
      <w:spacing w:after="200" w:line="276" w:lineRule="auto"/>
    </w:pPr>
    <w:rPr>
      <w:rFonts w:ascii="Calibri" w:eastAsia="Calibri" w:hAnsi="Calibri" w:cs="Calibri"/>
      <w:color w:val="000000"/>
      <w:sz w:val="22"/>
      <w:szCs w:val="22"/>
      <w:lang w:eastAsia="cs-CZ"/>
    </w:rPr>
  </w:style>
  <w:style w:type="table" w:styleId="Mkatabulky">
    <w:name w:val="Table Grid"/>
    <w:basedOn w:val="Normlntabulka"/>
    <w:uiPriority w:val="39"/>
    <w:rsid w:val="00D302B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tel:2701055708"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tel:2701055708"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1566</Words>
  <Characters>9246</Characters>
  <Application>Microsoft Office Word</Application>
  <DocSecurity>0</DocSecurity>
  <Lines>77</Lines>
  <Paragraphs>21</Paragraphs>
  <ScaleCrop>false</ScaleCrop>
  <Company/>
  <LinksUpToDate>false</LinksUpToDate>
  <CharactersWithSpaces>10791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Radim Kohoutek</dc:creator>
  <cp:keywords/>
  <dc:description/>
  <cp:lastModifiedBy>Radek Valeš</cp:lastModifiedBy>
  <cp:revision>2</cp:revision>
  <dcterms:created xsi:type="dcterms:W3CDTF">2025-08-14T20:22:00Z</dcterms:created>
  <dcterms:modified xsi:type="dcterms:W3CDTF">2025-08-14T20:22:00Z</dcterms:modified>
</cp:coreProperties>
</file>